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9F" w:rsidRPr="00243620" w:rsidRDefault="00D2489F" w:rsidP="00243620">
      <w:pPr>
        <w:spacing w:before="430" w:after="107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4"/>
          <w:kern w:val="36"/>
          <w:sz w:val="36"/>
          <w:szCs w:val="36"/>
          <w:lang w:eastAsia="ru-RU"/>
        </w:rPr>
      </w:pPr>
      <w:r w:rsidRPr="00243620">
        <w:rPr>
          <w:rFonts w:ascii="Arial" w:eastAsia="Times New Roman" w:hAnsi="Arial" w:cs="Arial"/>
          <w:b/>
          <w:bCs/>
          <w:color w:val="222222"/>
          <w:spacing w:val="-4"/>
          <w:kern w:val="36"/>
          <w:sz w:val="36"/>
          <w:szCs w:val="36"/>
          <w:lang w:eastAsia="ru-RU"/>
        </w:rPr>
        <w:t>Приемы работы над итоговым сочинением для высокомотивированных учеников</w:t>
      </w:r>
    </w:p>
    <w:p w:rsidR="00D2489F" w:rsidRPr="00243620" w:rsidRDefault="00D2489F" w:rsidP="00D2489F">
      <w:pPr>
        <w:spacing w:before="430" w:after="107" w:line="240" w:lineRule="auto"/>
        <w:outlineLvl w:val="2"/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  <w:t>► Пирамида</w:t>
      </w:r>
    </w:p>
    <w:p w:rsidR="00D2489F" w:rsidRPr="00243620" w:rsidRDefault="00D2489F" w:rsidP="00D2489F">
      <w:pPr>
        <w:spacing w:after="107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Этот прием подходит для работы по теме, которая сформулирована в вопросительной форме. Кратко ответьте на вопрос, обозначенный в теме. Теперь подумайте, на какие вспомогательные вопросы нужно ответить, чтобы дать развернутый ответ. Ответы на вспомогательные вопросы станут </w:t>
      </w:r>
      <w:proofErr w:type="spellStart"/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микротемами</w:t>
      </w:r>
      <w:proofErr w:type="spellEnd"/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абзацев вашего сочинения.</w:t>
      </w:r>
    </w:p>
    <w:p w:rsidR="00D2489F" w:rsidRPr="00D2489F" w:rsidRDefault="00D2489F" w:rsidP="00D2489F">
      <w:pPr>
        <w:spacing w:after="107" w:line="240" w:lineRule="auto"/>
        <w:rPr>
          <w:rFonts w:ascii="Arial" w:eastAsia="Times New Roman" w:hAnsi="Arial" w:cs="Arial"/>
          <w:color w:val="222222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15"/>
          <w:szCs w:val="15"/>
          <w:lang w:eastAsia="ru-RU"/>
        </w:rPr>
        <w:drawing>
          <wp:inline distT="0" distB="0" distL="0" distR="0">
            <wp:extent cx="6668353" cy="3555242"/>
            <wp:effectExtent l="19050" t="0" r="0" b="0"/>
            <wp:docPr id="1" name="-14566694" descr="https://vip.1zavuch.ru/system/content/image/183/1/-1456669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4566694" descr="https://vip.1zavuch.ru/system/content/image/183/1/-14566694/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353" cy="3555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89F" w:rsidRPr="00243620" w:rsidRDefault="00D2489F" w:rsidP="00D2489F">
      <w:pPr>
        <w:spacing w:before="430" w:after="107" w:line="240" w:lineRule="auto"/>
        <w:outlineLvl w:val="2"/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  <w:t>► Лестница</w:t>
      </w:r>
    </w:p>
    <w:p w:rsidR="00D2489F" w:rsidRPr="00243620" w:rsidRDefault="00D2489F" w:rsidP="00D2489F">
      <w:pPr>
        <w:spacing w:after="107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Представьте, что сочинение — это лестница. Подножие лестницы — основная мысль, ступени — аргументы, которые вы используете для ее раскрытия. На вершине лестницы — вывод, к которому вы приходите в конце рассуждения.</w:t>
      </w:r>
    </w:p>
    <w:p w:rsidR="00D2489F" w:rsidRPr="00D2489F" w:rsidRDefault="00D2489F" w:rsidP="00D2489F">
      <w:pPr>
        <w:spacing w:after="107" w:line="240" w:lineRule="auto"/>
        <w:rPr>
          <w:rFonts w:ascii="Arial" w:eastAsia="Times New Roman" w:hAnsi="Arial" w:cs="Arial"/>
          <w:color w:val="222222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15"/>
          <w:szCs w:val="15"/>
          <w:lang w:eastAsia="ru-RU"/>
        </w:rPr>
        <w:lastRenderedPageBreak/>
        <w:drawing>
          <wp:inline distT="0" distB="0" distL="0" distR="0">
            <wp:extent cx="6654705" cy="3186752"/>
            <wp:effectExtent l="19050" t="0" r="0" b="0"/>
            <wp:docPr id="2" name="-14566695" descr="https://vip.1zavuch.ru/system/content/image/183/1/-1456669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4566695" descr="https://vip.1zavuch.ru/system/content/image/183/1/-14566695/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636" b="2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705" cy="3186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89F" w:rsidRPr="00243620" w:rsidRDefault="00D2489F" w:rsidP="00D2489F">
      <w:pPr>
        <w:spacing w:after="107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 примере выше на ступени 3 можно использовать литературные аргументы: Чацкий в комедии «Горе от ума» А. </w:t>
      </w:r>
      <w:proofErr w:type="spellStart"/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Грибоедова</w:t>
      </w:r>
      <w:proofErr w:type="spellEnd"/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Базаров в романе И. Тургенева «Отцы и дети», </w:t>
      </w:r>
      <w:proofErr w:type="spellStart"/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Ларра</w:t>
      </w:r>
      <w:proofErr w:type="spellEnd"/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 рассказе М. Горького «Старуха </w:t>
      </w:r>
      <w:proofErr w:type="spellStart"/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Изергиль</w:t>
      </w:r>
      <w:proofErr w:type="spellEnd"/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». Литературную основу удобно записывать рядом с соответствующей ступенью.</w:t>
      </w:r>
    </w:p>
    <w:p w:rsidR="00D2489F" w:rsidRPr="00243620" w:rsidRDefault="00D2489F" w:rsidP="00D2489F">
      <w:pPr>
        <w:spacing w:after="107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Лестницу можно заполнить и вопросами, если вам удобнее работать в такой форме.</w:t>
      </w:r>
    </w:p>
    <w:p w:rsidR="00D2489F" w:rsidRPr="00243620" w:rsidRDefault="00D2489F" w:rsidP="00D2489F">
      <w:pPr>
        <w:spacing w:before="430" w:after="107" w:line="240" w:lineRule="auto"/>
        <w:outlineLvl w:val="2"/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  <w:t>► Автор — это я</w:t>
      </w:r>
    </w:p>
    <w:p w:rsidR="00D2489F" w:rsidRPr="00243620" w:rsidRDefault="00D2489F" w:rsidP="00D2489F">
      <w:pPr>
        <w:spacing w:after="107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Этот прием используйте для сочинений, темы которых сформулированы с помощью цитат. Прочитайте цитату. Попробуйте поставить себя на место автора. Подумайте, почему автор цитаты высказался именно так. Если вам известны биографические </w:t>
      </w:r>
      <w:proofErr w:type="gramStart"/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факты об авторе</w:t>
      </w:r>
      <w:proofErr w:type="gramEnd"/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попытайтесь предположить контекст, в котором автор мог бы высказаться так.</w:t>
      </w:r>
    </w:p>
    <w:p w:rsidR="00D2489F" w:rsidRPr="00243620" w:rsidRDefault="00D2489F" w:rsidP="00D2489F">
      <w:pPr>
        <w:spacing w:before="430" w:after="107" w:line="240" w:lineRule="auto"/>
        <w:outlineLvl w:val="2"/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  <w:t>► Кластеризация</w:t>
      </w:r>
    </w:p>
    <w:p w:rsidR="00D2489F" w:rsidRPr="00243620" w:rsidRDefault="00D2489F" w:rsidP="00D2489F">
      <w:pPr>
        <w:spacing w:after="107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Кластер – это объединение нескольких однородных элементов. Чтобы понять, что написать в сочинении, начните работу с определения ключевых слов темы. Запишите ключевые слова по выбранной вами теме. Затем объедините ключевые слова в группы – кластеры.</w:t>
      </w:r>
    </w:p>
    <w:p w:rsidR="00D2489F" w:rsidRPr="00243620" w:rsidRDefault="00D2489F" w:rsidP="00D2489F">
      <w:pPr>
        <w:spacing w:before="430" w:after="107" w:line="240" w:lineRule="auto"/>
        <w:outlineLvl w:val="2"/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  <w:t>► Дневник памяти</w:t>
      </w:r>
    </w:p>
    <w:p w:rsidR="00D2489F" w:rsidRPr="00243620" w:rsidRDefault="00D2489F" w:rsidP="00D2489F">
      <w:pPr>
        <w:spacing w:after="107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Используйте этот прием, чтобы избавиться от боязни чистого листа. Бывает сложно начать работу, когда ваш лист для записи чист. Поэтому начните работу с создания «дневника памяти». Запишите все, что придет вам в голову по теме: ассоциации, цитаты, ключевые слова, свои мысли.</w:t>
      </w:r>
    </w:p>
    <w:p w:rsidR="00D2489F" w:rsidRPr="00243620" w:rsidRDefault="00D2489F" w:rsidP="00D2489F">
      <w:pPr>
        <w:spacing w:after="107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Этот прием отличается от кластеризации тем, что позволяет сразу начать работу и не концентрироваться на выделении ключевых слов. Когда вы создадите «дневник памяти» по теме, вы поймете, достаточно ли у вас материала, чтобы написать сочинение по выбранной теме.</w:t>
      </w:r>
    </w:p>
    <w:p w:rsidR="00D2489F" w:rsidRPr="00243620" w:rsidRDefault="00D2489F" w:rsidP="00D2489F">
      <w:pPr>
        <w:spacing w:before="430" w:after="107" w:line="240" w:lineRule="auto"/>
        <w:outlineLvl w:val="2"/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  <w:t>► Пишу то, что точно знаю</w:t>
      </w:r>
    </w:p>
    <w:p w:rsidR="00D2489F" w:rsidRPr="00243620" w:rsidRDefault="00D2489F" w:rsidP="00D2489F">
      <w:pPr>
        <w:spacing w:after="107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Когда работаете над сочинением, включайте в него только ту информацию, в которой </w:t>
      </w:r>
      <w:proofErr w:type="gramStart"/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уверены</w:t>
      </w:r>
      <w:proofErr w:type="gramEnd"/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Используйте для аргументации тексты тех произведений, которые читали сами. Не полагайтесь на пересказы и краткие описания из интернета: в них часто встречаются ошибки.</w:t>
      </w:r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Если вы приводите в сочинении цитату, но сомневаетесь в ее точности, используйте косвенную речь.</w:t>
      </w:r>
    </w:p>
    <w:p w:rsidR="00D2489F" w:rsidRPr="00243620" w:rsidRDefault="00D2489F" w:rsidP="00D2489F">
      <w:pPr>
        <w:spacing w:before="430" w:after="107" w:line="240" w:lineRule="auto"/>
        <w:outlineLvl w:val="2"/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  <w:t>► Обратное чтение</w:t>
      </w:r>
    </w:p>
    <w:p w:rsidR="00D2489F" w:rsidRPr="00243620" w:rsidRDefault="00D2489F" w:rsidP="00D2489F">
      <w:pPr>
        <w:spacing w:after="107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Этот прием используйте, чтобы найти в тексте ошибки. Когда вы читаете текст с первого предложения, вы отвлекаетесь на его смысл и можете не заметить орфографические, пунктуационные и другие ошибки. Поэтому читайте текст с последнего предложения. Это позволить взглянуть на сочинение по-новому и сосредоточиться на проверке грамотности.</w:t>
      </w:r>
    </w:p>
    <w:p w:rsidR="00D2489F" w:rsidRPr="00243620" w:rsidRDefault="00D2489F" w:rsidP="00D2489F">
      <w:pPr>
        <w:spacing w:before="430" w:after="107" w:line="240" w:lineRule="auto"/>
        <w:outlineLvl w:val="2"/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b/>
          <w:bCs/>
          <w:color w:val="222222"/>
          <w:spacing w:val="-4"/>
          <w:sz w:val="24"/>
          <w:szCs w:val="24"/>
          <w:lang w:eastAsia="ru-RU"/>
        </w:rPr>
        <w:t>► Выделение в тексте</w:t>
      </w:r>
    </w:p>
    <w:p w:rsidR="00D2489F" w:rsidRPr="00243620" w:rsidRDefault="00D2489F" w:rsidP="00D2489F">
      <w:pPr>
        <w:spacing w:after="107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Обведите все знаки препинания в тексте. Визуально оцените текст. Если вы видите крупный отрезок текста, в котором нет ни одного знака, — это повод задуматься и перепроверить расстановку знаков препинания.</w:t>
      </w:r>
    </w:p>
    <w:p w:rsidR="00D2489F" w:rsidRPr="00243620" w:rsidRDefault="00D2489F" w:rsidP="00D2489F">
      <w:pPr>
        <w:spacing w:after="107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36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Подчеркните в тексте все длинные слова. Длину оценивайте визуально. Проверьте, правильно ли написаны подчеркнутые слова.</w:t>
      </w:r>
    </w:p>
    <w:p w:rsidR="00D2489F" w:rsidRPr="00D2489F" w:rsidRDefault="00D2489F" w:rsidP="00D24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9F">
        <w:rPr>
          <w:rFonts w:ascii="Arial" w:eastAsia="Times New Roman" w:hAnsi="Arial" w:cs="Arial"/>
          <w:color w:val="222222"/>
          <w:sz w:val="15"/>
          <w:szCs w:val="15"/>
          <w:lang w:eastAsia="ru-RU"/>
        </w:rPr>
        <w:br/>
      </w:r>
    </w:p>
    <w:sectPr w:rsidR="00D2489F" w:rsidRPr="00D2489F" w:rsidSect="00243620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2489F"/>
    <w:rsid w:val="00243620"/>
    <w:rsid w:val="00321B24"/>
    <w:rsid w:val="00D2489F"/>
    <w:rsid w:val="00E46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2B"/>
  </w:style>
  <w:style w:type="paragraph" w:styleId="1">
    <w:name w:val="heading 1"/>
    <w:basedOn w:val="a"/>
    <w:link w:val="10"/>
    <w:uiPriority w:val="9"/>
    <w:qFormat/>
    <w:rsid w:val="00D24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248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8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48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2489F"/>
    <w:rPr>
      <w:b/>
      <w:bCs/>
    </w:rPr>
  </w:style>
  <w:style w:type="paragraph" w:styleId="a4">
    <w:name w:val="Normal (Web)"/>
    <w:basedOn w:val="a"/>
    <w:uiPriority w:val="99"/>
    <w:semiHidden/>
    <w:unhideWhenUsed/>
    <w:rsid w:val="00D2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2489F"/>
    <w:rPr>
      <w:color w:val="0000FF"/>
      <w:u w:val="single"/>
    </w:rPr>
  </w:style>
  <w:style w:type="paragraph" w:customStyle="1" w:styleId="copyright-info">
    <w:name w:val="copyright-info"/>
    <w:basedOn w:val="a"/>
    <w:rsid w:val="00D2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4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6558">
              <w:marLeft w:val="0"/>
              <w:marRight w:val="0"/>
              <w:marTop w:val="161"/>
              <w:marBottom w:val="2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2</cp:revision>
  <dcterms:created xsi:type="dcterms:W3CDTF">2020-10-01T21:06:00Z</dcterms:created>
  <dcterms:modified xsi:type="dcterms:W3CDTF">2020-11-06T19:12:00Z</dcterms:modified>
</cp:coreProperties>
</file>