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275415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молодёжной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 xml:space="preserve">Муниципальное Бюджетное Общеобразовательное учреждение </w:t>
      </w:r>
      <w:bookmarkEnd w:id="2"/>
      <w:r>
        <w:rPr>
          <w:sz w:val="28"/>
        </w:rPr>
        <w:br/>
      </w:r>
      <w:bookmarkStart w:name="80396ad5-8106-4cb6-8b70-17ca9308c5dd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Средняя общеобразовательная школа № 7 им. Кошевого Ф. А.</w:t>
      </w:r>
      <w:bookmarkEnd w:id="3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№7 им. Кошевого Ф.А.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методического объединения учителей начальных классов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Василенко Л.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06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Штоль Е. И.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СОШ № 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Анченко Е. 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4311954)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3a6f4f1-a4d0-4904-9be8-f3bc488806fd" w:id="4"/>
      <w:r>
        <w:rPr>
          <w:rFonts w:ascii="Times New Roman" w:hAnsi="Times New Roman"/>
          <w:b/>
          <w:i w:val="false"/>
          <w:color w:val="000000"/>
          <w:sz w:val="28"/>
        </w:rPr>
        <w:t>п. Первомайский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0b7b3d71-5853-496b-aaf6-553eb70dbc73" w:id="5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5"/>
    </w:p>
    <w:p>
      <w:pPr>
        <w:spacing w:before="0" w:after="0"/>
        <w:ind w:left="120"/>
        <w:jc w:val="left"/>
      </w:pPr>
    </w:p>
    <w:bookmarkStart w:name="block-32754152" w:id="6"/>
    <w:p>
      <w:pPr>
        <w:sectPr>
          <w:pgSz w:w="11906" w:h="16383" w:orient="portrait"/>
        </w:sectPr>
      </w:pPr>
    </w:p>
    <w:bookmarkEnd w:id="6"/>
    <w:bookmarkEnd w:id="0"/>
    <w:bookmarkStart w:name="block-32754151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32754151" w:id="8"/>
    <w:p>
      <w:pPr>
        <w:sectPr>
          <w:pgSz w:w="11906" w:h="16383" w:orient="portrait"/>
        </w:sectPr>
      </w:pPr>
    </w:p>
    <w:bookmarkEnd w:id="8"/>
    <w:bookmarkEnd w:id="7"/>
    <w:bookmarkStart w:name="block-3275415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32754154" w:id="10"/>
    <w:p>
      <w:pPr>
        <w:sectPr>
          <w:pgSz w:w="11906" w:h="16383" w:orient="portrait"/>
        </w:sectPr>
      </w:pPr>
    </w:p>
    <w:bookmarkEnd w:id="10"/>
    <w:bookmarkEnd w:id="9"/>
    <w:bookmarkStart w:name="block-3275415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32754155" w:id="12"/>
    <w:p>
      <w:pPr>
        <w:sectPr>
          <w:pgSz w:w="11906" w:h="16383" w:orient="portrait"/>
        </w:sectPr>
      </w:pPr>
    </w:p>
    <w:bookmarkEnd w:id="12"/>
    <w:bookmarkEnd w:id="11"/>
    <w:bookmarkStart w:name="block-32754153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54153" w:id="14"/>
    <w:p>
      <w:pPr>
        <w:sectPr>
          <w:pgSz w:w="16383" w:h="11906" w:orient="landscape"/>
        </w:sectPr>
      </w:pPr>
    </w:p>
    <w:bookmarkEnd w:id="14"/>
    <w:bookmarkEnd w:id="13"/>
    <w:bookmarkStart w:name="block-32754158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2"/>
        <w:gridCol w:w="3520"/>
        <w:gridCol w:w="1054"/>
        <w:gridCol w:w="2029"/>
        <w:gridCol w:w="2181"/>
        <w:gridCol w:w="1679"/>
        <w:gridCol w:w="2669"/>
      </w:tblGrid>
      <w:tr>
        <w:trPr>
          <w:trHeight w:val="300" w:hRule="atLeast"/>
          <w:trHeight w:val="144" w:hRule="atLeast"/>
        </w:trPr>
        <w:tc>
          <w:tcPr>
            <w:tcW w:w="3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4"/>
        <w:gridCol w:w="3600"/>
        <w:gridCol w:w="1040"/>
        <w:gridCol w:w="2013"/>
        <w:gridCol w:w="2167"/>
        <w:gridCol w:w="1667"/>
        <w:gridCol w:w="2653"/>
      </w:tblGrid>
      <w:tr>
        <w:trPr>
          <w:trHeight w:val="300" w:hRule="atLeast"/>
          <w:trHeight w:val="144" w:hRule="atLeast"/>
        </w:trPr>
        <w:tc>
          <w:tcPr>
            <w:tcW w:w="3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Интернет. Ты и твои друзья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Образцова. Путешествие по Москве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8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 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54158" w:id="16"/>
    <w:p>
      <w:pPr>
        <w:sectPr>
          <w:pgSz w:w="16383" w:h="11906" w:orient="landscape"/>
        </w:sectPr>
      </w:pPr>
    </w:p>
    <w:bookmarkEnd w:id="16"/>
    <w:bookmarkEnd w:id="15"/>
    <w:bookmarkStart w:name="block-32754156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–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15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2754156" w:id="18"/>
    <w:p>
      <w:pPr>
        <w:sectPr>
          <w:pgSz w:w="16383" w:h="11906" w:orient="landscape"/>
        </w:sectPr>
      </w:pPr>
    </w:p>
    <w:bookmarkEnd w:id="18"/>
    <w:bookmarkEnd w:id="17"/>
    <w:bookmarkStart w:name="block-32754157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7242d94d-e1f1-4df7-9b61-f04a247942f3" w:id="20"/>
      <w:r>
        <w:rPr>
          <w:rFonts w:ascii="Times New Roman" w:hAnsi="Times New Roman"/>
          <w:b w:val="false"/>
          <w:i w:val="false"/>
          <w:color w:val="000000"/>
          <w:sz w:val="28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20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95f05c12-f0c4-4d54-885b-c56ae9683aa1" w:id="21"/>
      <w:r>
        <w:rPr>
          <w:rFonts w:ascii="Times New Roman" w:hAnsi="Times New Roman"/>
          <w:b w:val="false"/>
          <w:i w:val="false"/>
          <w:color w:val="000000"/>
          <w:sz w:val="28"/>
        </w:rPr>
        <w:t>Поурочные разработки по курсу "Окружающий мир" для 1 класса УМК А. А. Плешаков "Школа России".</w:t>
      </w:r>
      <w:bookmarkEnd w:id="21"/>
      <w:r>
        <w:rPr>
          <w:sz w:val="28"/>
        </w:rPr>
        <w:br/>
      </w:r>
      <w:bookmarkStart w:name="95f05c12-f0c4-4d54-885b-c56ae9683aa1" w:id="2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Атлас-определитель "От земли до неба" А. А. Плешаков.</w:t>
      </w:r>
      <w:bookmarkEnd w:id="22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e2202d81-27be-4f22-aeb6-9d447e67c650" w:id="23"/>
      <w:r>
        <w:rPr>
          <w:rFonts w:ascii="Times New Roman" w:hAnsi="Times New Roman"/>
          <w:b w:val="false"/>
          <w:i w:val="false"/>
          <w:color w:val="000000"/>
          <w:sz w:val="28"/>
        </w:rPr>
        <w:t>Сайт "Инфоурок", "Педсовет", "4 ступени", "Про школу. ру", "Учи.ру", "Мультиурок".</w:t>
      </w:r>
      <w:bookmarkEnd w:id="23"/>
    </w:p>
    <w:bookmarkStart w:name="block-32754157" w:id="24"/>
    <w:p>
      <w:pPr>
        <w:sectPr>
          <w:pgSz w:w="11906" w:h="16383" w:orient="portrait"/>
        </w:sectPr>
      </w:pPr>
    </w:p>
    <w:bookmarkEnd w:id="24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