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E6" w:rsidRPr="00510164" w:rsidRDefault="001E1BE8">
      <w:pPr>
        <w:spacing w:after="0" w:line="408" w:lineRule="auto"/>
        <w:ind w:left="120"/>
        <w:jc w:val="center"/>
        <w:rPr>
          <w:lang w:val="ru-RU"/>
        </w:rPr>
      </w:pPr>
      <w:bookmarkStart w:id="0" w:name="block-20258174"/>
      <w:r w:rsidRPr="0051016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70E6" w:rsidRPr="00510164" w:rsidRDefault="001E1BE8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51016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370E6" w:rsidRDefault="001E1BE8">
      <w:pPr>
        <w:spacing w:after="0" w:line="408" w:lineRule="auto"/>
        <w:ind w:left="120"/>
        <w:jc w:val="center"/>
      </w:pPr>
      <w:bookmarkStart w:id="2" w:name="0b39eddd-ebf7-404c-8ed4-76991eb8dd98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средняя общеобразовательная школа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  <w:bookmarkEnd w:id="2"/>
    </w:p>
    <w:p w:rsidR="007370E6" w:rsidRPr="00510164" w:rsidRDefault="001E1BE8">
      <w:pPr>
        <w:spacing w:after="0" w:line="408" w:lineRule="auto"/>
        <w:ind w:left="120"/>
        <w:jc w:val="center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МБОУ СОШ №7 им. Кошевого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 Ф.А.</w:t>
      </w:r>
    </w:p>
    <w:p w:rsidR="007370E6" w:rsidRPr="00510164" w:rsidRDefault="007370E6">
      <w:pPr>
        <w:spacing w:after="0"/>
        <w:ind w:left="120"/>
        <w:rPr>
          <w:lang w:val="ru-RU"/>
        </w:rPr>
      </w:pPr>
    </w:p>
    <w:p w:rsidR="007370E6" w:rsidRPr="00510164" w:rsidRDefault="007370E6">
      <w:pPr>
        <w:spacing w:after="0"/>
        <w:ind w:left="120"/>
        <w:rPr>
          <w:lang w:val="ru-RU"/>
        </w:rPr>
      </w:pPr>
    </w:p>
    <w:p w:rsidR="007370E6" w:rsidRPr="00510164" w:rsidRDefault="007370E6">
      <w:pPr>
        <w:spacing w:after="0"/>
        <w:ind w:left="120"/>
        <w:rPr>
          <w:lang w:val="ru-RU"/>
        </w:rPr>
      </w:pPr>
    </w:p>
    <w:p w:rsidR="007370E6" w:rsidRPr="00510164" w:rsidRDefault="007370E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10164" w:rsidTr="000D4161">
        <w:tc>
          <w:tcPr>
            <w:tcW w:w="3114" w:type="dxa"/>
          </w:tcPr>
          <w:p w:rsidR="00C53FFE" w:rsidRPr="0040209D" w:rsidRDefault="001E1BE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E1BE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E1BE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E1BE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E1BE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Смирнов Р.В.</w:t>
            </w:r>
          </w:p>
          <w:p w:rsidR="004E6975" w:rsidRDefault="001E1BE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число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1B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E1B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E1B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E1BE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E1BE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0E6D86" w:rsidRDefault="001E1BE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число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1B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70E6" w:rsidRPr="00510164" w:rsidRDefault="007370E6">
      <w:pPr>
        <w:spacing w:after="0"/>
        <w:ind w:left="120"/>
        <w:rPr>
          <w:lang w:val="ru-RU"/>
        </w:rPr>
      </w:pPr>
    </w:p>
    <w:p w:rsidR="007370E6" w:rsidRPr="00510164" w:rsidRDefault="007370E6">
      <w:pPr>
        <w:spacing w:after="0"/>
        <w:ind w:left="120"/>
        <w:rPr>
          <w:lang w:val="ru-RU"/>
        </w:rPr>
      </w:pPr>
    </w:p>
    <w:p w:rsidR="007370E6" w:rsidRPr="00510164" w:rsidRDefault="007370E6">
      <w:pPr>
        <w:spacing w:after="0"/>
        <w:ind w:left="120"/>
        <w:rPr>
          <w:lang w:val="ru-RU"/>
        </w:rPr>
      </w:pPr>
    </w:p>
    <w:p w:rsidR="007370E6" w:rsidRPr="00510164" w:rsidRDefault="007370E6">
      <w:pPr>
        <w:spacing w:after="0"/>
        <w:ind w:left="120"/>
        <w:rPr>
          <w:lang w:val="ru-RU"/>
        </w:rPr>
      </w:pPr>
    </w:p>
    <w:p w:rsidR="007370E6" w:rsidRPr="00510164" w:rsidRDefault="007370E6">
      <w:pPr>
        <w:spacing w:after="0"/>
        <w:ind w:left="120"/>
        <w:rPr>
          <w:lang w:val="ru-RU"/>
        </w:rPr>
      </w:pPr>
    </w:p>
    <w:p w:rsidR="007370E6" w:rsidRPr="00510164" w:rsidRDefault="001E1BE8">
      <w:pPr>
        <w:spacing w:after="0" w:line="408" w:lineRule="auto"/>
        <w:ind w:left="120"/>
        <w:jc w:val="center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7370E6" w:rsidRPr="00510164" w:rsidRDefault="001E1BE8">
      <w:pPr>
        <w:spacing w:after="0" w:line="408" w:lineRule="auto"/>
        <w:ind w:left="120"/>
        <w:jc w:val="center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2705305)</w:t>
      </w:r>
    </w:p>
    <w:p w:rsidR="007370E6" w:rsidRPr="00510164" w:rsidRDefault="007370E6">
      <w:pPr>
        <w:spacing w:after="0"/>
        <w:ind w:left="120"/>
        <w:jc w:val="center"/>
        <w:rPr>
          <w:lang w:val="ru-RU"/>
        </w:rPr>
      </w:pPr>
    </w:p>
    <w:p w:rsidR="007370E6" w:rsidRPr="00510164" w:rsidRDefault="001E1BE8">
      <w:pPr>
        <w:spacing w:after="0" w:line="408" w:lineRule="auto"/>
        <w:ind w:left="120"/>
        <w:jc w:val="center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7370E6" w:rsidRDefault="001E1BE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6-9 классов </w:t>
      </w: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Default="007370E6">
      <w:pPr>
        <w:spacing w:after="0"/>
        <w:ind w:left="120"/>
        <w:jc w:val="center"/>
      </w:pPr>
    </w:p>
    <w:p w:rsidR="007370E6" w:rsidRPr="00510164" w:rsidRDefault="001E1BE8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510164">
        <w:rPr>
          <w:rFonts w:ascii="Times New Roman" w:hAnsi="Times New Roman"/>
          <w:b/>
          <w:color w:val="000000"/>
          <w:sz w:val="28"/>
          <w:lang w:val="ru-RU"/>
        </w:rPr>
        <w:t>поселок Первомайский Кущевского района</w:t>
      </w:r>
      <w:bookmarkEnd w:id="3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Pr="0051016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7370E6" w:rsidRPr="00510164" w:rsidRDefault="007370E6">
      <w:pPr>
        <w:spacing w:after="0"/>
        <w:ind w:left="120"/>
        <w:rPr>
          <w:lang w:val="ru-RU"/>
        </w:rPr>
      </w:pPr>
    </w:p>
    <w:p w:rsidR="007370E6" w:rsidRPr="00510164" w:rsidRDefault="007370E6">
      <w:pPr>
        <w:rPr>
          <w:lang w:val="ru-RU"/>
        </w:rPr>
        <w:sectPr w:rsidR="007370E6" w:rsidRPr="00510164">
          <w:pgSz w:w="11906" w:h="16383"/>
          <w:pgMar w:top="1134" w:right="850" w:bottom="1134" w:left="1701" w:header="720" w:footer="720" w:gutter="0"/>
          <w:cols w:space="720"/>
        </w:sect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bookmarkStart w:id="5" w:name="block-20258180"/>
      <w:bookmarkEnd w:id="0"/>
      <w:r w:rsidRPr="0051016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</w:t>
      </w:r>
      <w:r w:rsidRPr="00510164">
        <w:rPr>
          <w:rFonts w:ascii="Times New Roman" w:hAnsi="Times New Roman"/>
          <w:color w:val="000000"/>
          <w:sz w:val="28"/>
          <w:lang w:val="ru-RU"/>
        </w:rPr>
        <w:t>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</w:t>
      </w:r>
      <w:r w:rsidRPr="00510164">
        <w:rPr>
          <w:rFonts w:ascii="Times New Roman" w:hAnsi="Times New Roman"/>
          <w:color w:val="000000"/>
          <w:sz w:val="28"/>
          <w:lang w:val="ru-RU"/>
        </w:rPr>
        <w:t>ния учебного предмета «Обществознание» (2018 г.), а также с учётом ф</w:t>
      </w:r>
      <w:r w:rsidRPr="0051016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10164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</w:t>
      </w:r>
      <w:r w:rsidRPr="00510164">
        <w:rPr>
          <w:rFonts w:ascii="Times New Roman" w:hAnsi="Times New Roman"/>
          <w:color w:val="000000"/>
          <w:sz w:val="28"/>
          <w:lang w:val="ru-RU"/>
        </w:rPr>
        <w:t>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</w:t>
      </w:r>
      <w:r w:rsidRPr="00510164">
        <w:rPr>
          <w:rFonts w:ascii="Times New Roman" w:hAnsi="Times New Roman"/>
          <w:color w:val="000000"/>
          <w:sz w:val="28"/>
          <w:lang w:val="ru-RU"/>
        </w:rPr>
        <w:t>ьные нормы.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</w:t>
      </w:r>
      <w:r w:rsidRPr="00510164">
        <w:rPr>
          <w:rFonts w:ascii="Times New Roman" w:hAnsi="Times New Roman"/>
          <w:color w:val="000000"/>
          <w:sz w:val="28"/>
          <w:lang w:val="ru-RU"/>
        </w:rPr>
        <w:t>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</w:t>
      </w:r>
      <w:r w:rsidRPr="00510164">
        <w:rPr>
          <w:rFonts w:ascii="Times New Roman" w:hAnsi="Times New Roman"/>
          <w:color w:val="000000"/>
          <w:sz w:val="28"/>
          <w:lang w:val="ru-RU"/>
        </w:rPr>
        <w:t>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в основной школе являются:</w:t>
      </w:r>
    </w:p>
    <w:p w:rsidR="007370E6" w:rsidRPr="00510164" w:rsidRDefault="001E1B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7370E6" w:rsidRPr="00510164" w:rsidRDefault="001E1B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ональных интересов, приверженности правовым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7370E6" w:rsidRPr="00510164" w:rsidRDefault="001E1B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</w:t>
      </w:r>
      <w:r w:rsidRPr="00510164">
        <w:rPr>
          <w:rFonts w:ascii="Times New Roman" w:hAnsi="Times New Roman"/>
          <w:color w:val="000000"/>
          <w:sz w:val="28"/>
          <w:lang w:val="ru-RU"/>
        </w:rPr>
        <w:t>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</w:t>
      </w:r>
      <w:r w:rsidRPr="00510164">
        <w:rPr>
          <w:rFonts w:ascii="Times New Roman" w:hAnsi="Times New Roman"/>
          <w:color w:val="000000"/>
          <w:sz w:val="28"/>
          <w:lang w:val="ru-RU"/>
        </w:rPr>
        <w:t>отивации к высокопроизводительной, наукоёмкой трудовой деятельности;</w:t>
      </w:r>
    </w:p>
    <w:p w:rsidR="007370E6" w:rsidRPr="00510164" w:rsidRDefault="001E1B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</w:t>
      </w:r>
      <w:r w:rsidRPr="00510164">
        <w:rPr>
          <w:rFonts w:ascii="Times New Roman" w:hAnsi="Times New Roman"/>
          <w:color w:val="000000"/>
          <w:sz w:val="28"/>
          <w:lang w:val="ru-RU"/>
        </w:rPr>
        <w:t>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7370E6" w:rsidRPr="00510164" w:rsidRDefault="001E1B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владение умениями функционально </w:t>
      </w:r>
      <w:r w:rsidRPr="00510164">
        <w:rPr>
          <w:rFonts w:ascii="Times New Roman" w:hAnsi="Times New Roman"/>
          <w:color w:val="000000"/>
          <w:sz w:val="28"/>
          <w:lang w:val="ru-RU"/>
        </w:rPr>
        <w:t>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</w:t>
      </w:r>
      <w:r w:rsidRPr="00510164">
        <w:rPr>
          <w:rFonts w:ascii="Times New Roman" w:hAnsi="Times New Roman"/>
          <w:color w:val="000000"/>
          <w:sz w:val="28"/>
          <w:lang w:val="ru-RU"/>
        </w:rPr>
        <w:t>тия в жизни гражданского общества и государства);</w:t>
      </w:r>
    </w:p>
    <w:p w:rsidR="007370E6" w:rsidRPr="00510164" w:rsidRDefault="001E1B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</w:t>
      </w:r>
      <w:r w:rsidRPr="00510164">
        <w:rPr>
          <w:rFonts w:ascii="Times New Roman" w:hAnsi="Times New Roman"/>
          <w:color w:val="000000"/>
          <w:sz w:val="28"/>
          <w:lang w:val="ru-RU"/>
        </w:rPr>
        <w:t>нциала в современном динамично развивающемся российском обществе;</w:t>
      </w:r>
    </w:p>
    <w:p w:rsidR="007370E6" w:rsidRPr="00510164" w:rsidRDefault="001E1B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7370E6" w:rsidRPr="00510164" w:rsidRDefault="007370E6">
      <w:pPr>
        <w:rPr>
          <w:lang w:val="ru-RU"/>
        </w:rPr>
        <w:sectPr w:rsidR="007370E6" w:rsidRPr="00510164">
          <w:pgSz w:w="11906" w:h="16383"/>
          <w:pgMar w:top="1134" w:right="850" w:bottom="1134" w:left="1701" w:header="720" w:footer="720" w:gutter="0"/>
          <w:cols w:space="720"/>
        </w:sect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bookmarkStart w:id="6" w:name="block-20258175"/>
      <w:bookmarkEnd w:id="5"/>
      <w:r w:rsidRPr="0051016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6 КЛАС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Биологическое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Индивид, индивидуальность, личность. Возрастные </w:t>
      </w:r>
      <w:r w:rsidRPr="00510164">
        <w:rPr>
          <w:rFonts w:ascii="Times New Roman" w:hAnsi="Times New Roman"/>
          <w:color w:val="000000"/>
          <w:sz w:val="28"/>
          <w:lang w:val="ru-RU"/>
        </w:rPr>
        <w:t>периоды жизни человека и формирование личности. Отношения между поколениями. Особенности подросткового возраста.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</w:t>
      </w:r>
      <w:r w:rsidRPr="00510164">
        <w:rPr>
          <w:rFonts w:ascii="Times New Roman" w:hAnsi="Times New Roman"/>
          <w:color w:val="000000"/>
          <w:sz w:val="28"/>
          <w:lang w:val="ru-RU"/>
        </w:rPr>
        <w:t>руд, учение). Познание человеком мира и самого себя как вид деятельности.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Отношения с друзья</w:t>
      </w:r>
      <w:r w:rsidRPr="00510164">
        <w:rPr>
          <w:rFonts w:ascii="Times New Roman" w:hAnsi="Times New Roman"/>
          <w:color w:val="000000"/>
          <w:sz w:val="28"/>
          <w:lang w:val="ru-RU"/>
        </w:rPr>
        <w:t>ми и сверстниками. Конфликты в межличностных отношениях.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Социальные общности и группы. Положение </w:t>
      </w:r>
      <w:r w:rsidRPr="00510164">
        <w:rPr>
          <w:rFonts w:ascii="Times New Roman" w:hAnsi="Times New Roman"/>
          <w:color w:val="000000"/>
          <w:sz w:val="28"/>
          <w:lang w:val="ru-RU"/>
        </w:rPr>
        <w:t>человека в обществе.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Культурная жизнь. Духовные ценности, традиционные </w:t>
      </w:r>
      <w:r w:rsidRPr="00510164">
        <w:rPr>
          <w:rFonts w:ascii="Times New Roman" w:hAnsi="Times New Roman"/>
          <w:color w:val="000000"/>
          <w:sz w:val="28"/>
          <w:lang w:val="ru-RU"/>
        </w:rPr>
        <w:t>ценности российского народа.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Соц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иальные ценности и нормы.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</w:t>
      </w:r>
      <w:r w:rsidRPr="00510164">
        <w:rPr>
          <w:rFonts w:ascii="Times New Roman" w:hAnsi="Times New Roman"/>
          <w:color w:val="000000"/>
          <w:sz w:val="28"/>
          <w:lang w:val="ru-RU"/>
        </w:rPr>
        <w:t>инципы и нормы морали. Добро и зло. Нравственные чувства человека. Совесть и стыд.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</w:t>
      </w:r>
      <w:r w:rsidRPr="00510164">
        <w:rPr>
          <w:rFonts w:ascii="Times New Roman" w:hAnsi="Times New Roman"/>
          <w:color w:val="000000"/>
          <w:sz w:val="28"/>
          <w:lang w:val="ru-RU"/>
        </w:rPr>
        <w:t>авонарушение и юридическая ответственность. Проступок и преступление. Опасность правонарушений для личности и общества.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</w:t>
      </w:r>
      <w:r w:rsidRPr="00510164">
        <w:rPr>
          <w:rFonts w:ascii="Times New Roman" w:hAnsi="Times New Roman"/>
          <w:color w:val="000000"/>
          <w:sz w:val="28"/>
          <w:lang w:val="ru-RU"/>
        </w:rPr>
        <w:t>. Конституционные обязанности гражданина Российской Федерации. Права ребёнка и возможности их защиты.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</w:t>
      </w:r>
      <w:r w:rsidRPr="00510164">
        <w:rPr>
          <w:rFonts w:ascii="Times New Roman" w:hAnsi="Times New Roman"/>
          <w:color w:val="000000"/>
          <w:sz w:val="28"/>
          <w:lang w:val="ru-RU"/>
        </w:rPr>
        <w:t>ие и юридические лица в гражданском праве. Право собственности, защита прав собственности.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</w:t>
      </w:r>
      <w:r w:rsidRPr="00510164">
        <w:rPr>
          <w:rFonts w:ascii="Times New Roman" w:hAnsi="Times New Roman"/>
          <w:color w:val="000000"/>
          <w:sz w:val="28"/>
          <w:lang w:val="ru-RU"/>
        </w:rPr>
        <w:t>отношений.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Основы тр</w:t>
      </w:r>
      <w:r w:rsidRPr="00510164">
        <w:rPr>
          <w:rFonts w:ascii="Times New Roman" w:hAnsi="Times New Roman"/>
          <w:color w:val="000000"/>
          <w:sz w:val="28"/>
          <w:lang w:val="ru-RU"/>
        </w:rPr>
        <w:t>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Виды ю</w:t>
      </w:r>
      <w:r w:rsidRPr="00510164">
        <w:rPr>
          <w:rFonts w:ascii="Times New Roman" w:hAnsi="Times New Roman"/>
          <w:color w:val="000000"/>
          <w:sz w:val="28"/>
          <w:lang w:val="ru-RU"/>
        </w:rPr>
        <w:t>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</w:t>
      </w:r>
      <w:r w:rsidRPr="00510164">
        <w:rPr>
          <w:rFonts w:ascii="Times New Roman" w:hAnsi="Times New Roman"/>
          <w:color w:val="000000"/>
          <w:sz w:val="28"/>
          <w:lang w:val="ru-RU"/>
        </w:rPr>
        <w:t>сть. Особенности юридической ответственности несовершеннолетних.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</w:t>
      </w:r>
      <w:r w:rsidRPr="00510164">
        <w:rPr>
          <w:rFonts w:ascii="Times New Roman" w:hAnsi="Times New Roman"/>
          <w:color w:val="000000"/>
          <w:sz w:val="28"/>
          <w:lang w:val="ru-RU"/>
        </w:rPr>
        <w:t>ь труда. Разделение труда.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proofErr w:type="gramStart"/>
      <w:r>
        <w:rPr>
          <w:rFonts w:ascii="Times New Roman" w:hAnsi="Times New Roman"/>
          <w:color w:val="000000"/>
          <w:sz w:val="28"/>
        </w:rPr>
        <w:t>Конкуренция. Спрос и предложение.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10164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</w:t>
      </w:r>
      <w:r w:rsidRPr="00510164">
        <w:rPr>
          <w:rFonts w:ascii="Times New Roman" w:hAnsi="Times New Roman"/>
          <w:color w:val="000000"/>
          <w:sz w:val="28"/>
          <w:lang w:val="ru-RU"/>
        </w:rPr>
        <w:t>нков.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</w:t>
      </w:r>
      <w:r w:rsidRPr="00510164">
        <w:rPr>
          <w:rFonts w:ascii="Times New Roman" w:hAnsi="Times New Roman"/>
          <w:color w:val="000000"/>
          <w:sz w:val="28"/>
          <w:lang w:val="ru-RU"/>
        </w:rPr>
        <w:t>ового рынка). Услуги финансовых посредников.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</w:t>
      </w:r>
      <w:r w:rsidRPr="00510164">
        <w:rPr>
          <w:rFonts w:ascii="Times New Roman" w:hAnsi="Times New Roman"/>
          <w:color w:val="000000"/>
          <w:sz w:val="28"/>
          <w:lang w:val="ru-RU"/>
        </w:rPr>
        <w:t>Страховые услуги. Защита прав потребителя финансовых услуг.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</w:t>
      </w:r>
      <w:r w:rsidRPr="00510164">
        <w:rPr>
          <w:rFonts w:ascii="Times New Roman" w:hAnsi="Times New Roman"/>
          <w:color w:val="000000"/>
          <w:sz w:val="28"/>
          <w:lang w:val="ru-RU"/>
        </w:rPr>
        <w:t>лан. Способы и формы сбережений.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</w:t>
      </w:r>
      <w:r w:rsidRPr="00510164">
        <w:rPr>
          <w:rFonts w:ascii="Times New Roman" w:hAnsi="Times New Roman"/>
          <w:color w:val="000000"/>
          <w:sz w:val="28"/>
          <w:lang w:val="ru-RU"/>
        </w:rPr>
        <w:t>ренции.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7370E6" w:rsidRDefault="001E1BE8">
      <w:pPr>
        <w:spacing w:after="0" w:line="264" w:lineRule="auto"/>
        <w:ind w:firstLine="600"/>
        <w:jc w:val="both"/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proofErr w:type="gramStart"/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  <w:proofErr w:type="gramEnd"/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10164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7370E6" w:rsidRDefault="001E1BE8">
      <w:pPr>
        <w:spacing w:after="0" w:line="264" w:lineRule="auto"/>
        <w:ind w:firstLine="600"/>
        <w:jc w:val="both"/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Образование.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Личностная и общественная значимость образования в современном обществе. Образование в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>Самообразование.</w:t>
      </w:r>
      <w:proofErr w:type="gramEnd"/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</w:t>
      </w:r>
      <w:r w:rsidRPr="00510164">
        <w:rPr>
          <w:rFonts w:ascii="Times New Roman" w:hAnsi="Times New Roman"/>
          <w:color w:val="000000"/>
          <w:sz w:val="28"/>
          <w:lang w:val="ru-RU"/>
        </w:rPr>
        <w:t>еменном мире. Информационная культура и информационная безопасность. Правила безопасного поведения в Интернете.</w:t>
      </w: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</w:t>
      </w:r>
      <w:r w:rsidRPr="00510164">
        <w:rPr>
          <w:rFonts w:ascii="Times New Roman" w:hAnsi="Times New Roman"/>
          <w:color w:val="000000"/>
          <w:sz w:val="28"/>
          <w:lang w:val="ru-RU"/>
        </w:rPr>
        <w:t>во и гражданское общество.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конституционного строя Российской Федерации. Россия – </w:t>
      </w:r>
      <w:r w:rsidRPr="00510164">
        <w:rPr>
          <w:rFonts w:ascii="Times New Roman" w:hAnsi="Times New Roman"/>
          <w:color w:val="000000"/>
          <w:sz w:val="28"/>
          <w:lang w:val="ru-RU"/>
        </w:rPr>
        <w:t>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7370E6" w:rsidRDefault="001E1BE8">
      <w:pPr>
        <w:spacing w:after="0" w:line="264" w:lineRule="auto"/>
        <w:ind w:firstLine="600"/>
        <w:jc w:val="both"/>
      </w:pPr>
      <w:r w:rsidRPr="00510164">
        <w:rPr>
          <w:rFonts w:ascii="Times New Roman" w:hAnsi="Times New Roman"/>
          <w:color w:val="000000"/>
          <w:sz w:val="28"/>
          <w:lang w:val="ru-RU"/>
        </w:rPr>
        <w:t>Законодательные, исполнител</w:t>
      </w:r>
      <w:r w:rsidRPr="00510164">
        <w:rPr>
          <w:rFonts w:ascii="Times New Roman" w:hAnsi="Times New Roman"/>
          <w:color w:val="000000"/>
          <w:sz w:val="28"/>
          <w:lang w:val="ru-RU"/>
        </w:rPr>
        <w:t>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а в Российской Федерации. Конституционный Суд Российской Федерации. </w:t>
      </w:r>
      <w:r>
        <w:rPr>
          <w:rFonts w:ascii="Times New Roman" w:hAnsi="Times New Roman"/>
          <w:color w:val="000000"/>
          <w:sz w:val="28"/>
        </w:rPr>
        <w:t>Верховный Суд Российской Федерации.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</w:t>
      </w:r>
      <w:r w:rsidRPr="00510164">
        <w:rPr>
          <w:rFonts w:ascii="Times New Roman" w:hAnsi="Times New Roman"/>
          <w:color w:val="000000"/>
          <w:sz w:val="28"/>
          <w:lang w:val="ru-RU"/>
        </w:rPr>
        <w:t>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Социал</w:t>
      </w:r>
      <w:r w:rsidRPr="00510164">
        <w:rPr>
          <w:rFonts w:ascii="Times New Roman" w:hAnsi="Times New Roman"/>
          <w:color w:val="000000"/>
          <w:sz w:val="28"/>
          <w:lang w:val="ru-RU"/>
        </w:rPr>
        <w:t>ьная мобильность.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</w:t>
      </w:r>
      <w:r w:rsidRPr="00510164">
        <w:rPr>
          <w:rFonts w:ascii="Times New Roman" w:hAnsi="Times New Roman"/>
          <w:color w:val="000000"/>
          <w:sz w:val="28"/>
          <w:lang w:val="ru-RU"/>
        </w:rPr>
        <w:t>льное государство. Этносы и нации в диалоге культур.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</w:t>
      </w:r>
      <w:r w:rsidRPr="00510164">
        <w:rPr>
          <w:rFonts w:ascii="Times New Roman" w:hAnsi="Times New Roman"/>
          <w:color w:val="000000"/>
          <w:sz w:val="28"/>
          <w:lang w:val="ru-RU"/>
        </w:rPr>
        <w:t>ений поведения. Социальная и личная значимость здорового образа жизни.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</w:t>
      </w:r>
      <w:r w:rsidRPr="00510164">
        <w:rPr>
          <w:rFonts w:ascii="Times New Roman" w:hAnsi="Times New Roman"/>
          <w:color w:val="000000"/>
          <w:sz w:val="28"/>
          <w:lang w:val="ru-RU"/>
        </w:rPr>
        <w:t>ти их решения. Экологическая ситуация и способы её улучшения.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</w:t>
      </w:r>
      <w:r w:rsidRPr="00510164">
        <w:rPr>
          <w:rFonts w:ascii="Times New Roman" w:hAnsi="Times New Roman"/>
          <w:color w:val="000000"/>
          <w:sz w:val="28"/>
          <w:lang w:val="ru-RU"/>
        </w:rPr>
        <w:t>дорового образа жизни. Мода и спорт.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7370E6" w:rsidRPr="00510164" w:rsidRDefault="007370E6">
      <w:pPr>
        <w:rPr>
          <w:lang w:val="ru-RU"/>
        </w:rPr>
        <w:sectPr w:rsidR="007370E6" w:rsidRPr="00510164">
          <w:pgSz w:w="11906" w:h="16383"/>
          <w:pgMar w:top="1134" w:right="850" w:bottom="1134" w:left="1701" w:header="720" w:footer="720" w:gutter="0"/>
          <w:cols w:space="720"/>
        </w:sect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bookmarkStart w:id="7" w:name="block-20258179"/>
      <w:bookmarkEnd w:id="6"/>
      <w:r w:rsidRPr="0051016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Личностные и метапредметные </w:t>
      </w:r>
      <w:r w:rsidRPr="00510164">
        <w:rPr>
          <w:rFonts w:ascii="Times New Roman" w:hAnsi="Times New Roman"/>
          <w:color w:val="000000"/>
          <w:sz w:val="28"/>
          <w:lang w:val="ru-RU"/>
        </w:rPr>
        <w:t>результаты представлены с учётом особенностей преподавания обществознания в основной школе.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</w:t>
      </w:r>
      <w:r w:rsidRPr="00510164">
        <w:rPr>
          <w:rFonts w:ascii="Times New Roman" w:hAnsi="Times New Roman"/>
          <w:color w:val="000000"/>
          <w:sz w:val="28"/>
          <w:lang w:val="ru-RU"/>
        </w:rPr>
        <w:t>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</w:t>
      </w:r>
      <w:r w:rsidRPr="00510164">
        <w:rPr>
          <w:rFonts w:ascii="Times New Roman" w:hAnsi="Times New Roman"/>
          <w:color w:val="000000"/>
          <w:sz w:val="28"/>
          <w:lang w:val="ru-RU"/>
        </w:rPr>
        <w:t>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Научным сообществ</w:t>
      </w:r>
      <w:r w:rsidRPr="00510164">
        <w:rPr>
          <w:rFonts w:ascii="Times New Roman" w:hAnsi="Times New Roman"/>
          <w:color w:val="000000"/>
          <w:sz w:val="28"/>
          <w:lang w:val="ru-RU"/>
        </w:rPr>
        <w:t>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</w:t>
      </w:r>
      <w:r w:rsidRPr="00510164">
        <w:rPr>
          <w:rFonts w:ascii="Times New Roman" w:hAnsi="Times New Roman"/>
          <w:color w:val="000000"/>
          <w:sz w:val="28"/>
          <w:lang w:val="ru-RU"/>
        </w:rPr>
        <w:t>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</w:t>
      </w:r>
      <w:r w:rsidRPr="00510164">
        <w:rPr>
          <w:rFonts w:ascii="Times New Roman" w:hAnsi="Times New Roman"/>
          <w:color w:val="000000"/>
          <w:sz w:val="28"/>
          <w:lang w:val="ru-RU"/>
        </w:rPr>
        <w:t>нитарной деятельности (волонтёрство, помощь людям, нуждающимся в ней).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</w:t>
      </w:r>
      <w:r w:rsidRPr="00510164">
        <w:rPr>
          <w:rFonts w:ascii="Times New Roman" w:hAnsi="Times New Roman"/>
          <w:color w:val="000000"/>
          <w:sz w:val="28"/>
          <w:lang w:val="ru-RU"/>
        </w:rPr>
        <w:t>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</w:t>
      </w:r>
      <w:r w:rsidRPr="00510164">
        <w:rPr>
          <w:rFonts w:ascii="Times New Roman" w:hAnsi="Times New Roman"/>
          <w:color w:val="000000"/>
          <w:sz w:val="28"/>
          <w:lang w:val="ru-RU"/>
        </w:rPr>
        <w:t>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</w:t>
      </w:r>
      <w:r w:rsidRPr="00510164">
        <w:rPr>
          <w:rFonts w:ascii="Times New Roman" w:hAnsi="Times New Roman"/>
          <w:color w:val="000000"/>
          <w:sz w:val="28"/>
          <w:lang w:val="ru-RU"/>
        </w:rPr>
        <w:t>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>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</w:t>
      </w:r>
      <w:r w:rsidRPr="00510164">
        <w:rPr>
          <w:rFonts w:ascii="Times New Roman" w:hAnsi="Times New Roman"/>
          <w:color w:val="000000"/>
          <w:sz w:val="28"/>
          <w:lang w:val="ru-RU"/>
        </w:rPr>
        <w:t>информационным и природным условиям, в том числе осмысляя собственный опыт и выстраивая дальнейшие цели;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рудового воспитания: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рода деятельность; интерес к практическому изучению профессий и труда различного рода, в том числе на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</w:t>
      </w:r>
      <w:r w:rsidRPr="00510164">
        <w:rPr>
          <w:rFonts w:ascii="Times New Roman" w:hAnsi="Times New Roman"/>
          <w:color w:val="000000"/>
          <w:sz w:val="28"/>
          <w:lang w:val="ru-RU"/>
        </w:rPr>
        <w:t>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</w:t>
      </w:r>
      <w:r w:rsidRPr="00510164">
        <w:rPr>
          <w:rFonts w:ascii="Times New Roman" w:hAnsi="Times New Roman"/>
          <w:color w:val="000000"/>
          <w:sz w:val="28"/>
          <w:lang w:val="ru-RU"/>
        </w:rPr>
        <w:t>ь к участию в практической деятельности экологической направленности.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</w:t>
      </w:r>
      <w:r w:rsidRPr="00510164">
        <w:rPr>
          <w:rFonts w:ascii="Times New Roman" w:hAnsi="Times New Roman"/>
          <w:color w:val="000000"/>
          <w:sz w:val="28"/>
          <w:lang w:val="ru-RU"/>
        </w:rPr>
        <w:t>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</w:t>
      </w:r>
      <w:r w:rsidRPr="00510164">
        <w:rPr>
          <w:rFonts w:ascii="Times New Roman" w:hAnsi="Times New Roman"/>
          <w:color w:val="000000"/>
          <w:sz w:val="28"/>
          <w:lang w:val="ru-RU"/>
        </w:rPr>
        <w:t>ть пути достижения индивидуального и коллективного благополучия.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</w:t>
      </w:r>
      <w:r w:rsidRPr="00510164">
        <w:rPr>
          <w:rFonts w:ascii="Times New Roman" w:hAnsi="Times New Roman"/>
          <w:color w:val="000000"/>
          <w:sz w:val="28"/>
          <w:lang w:val="ru-RU"/>
        </w:rPr>
        <w:t>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</w:t>
      </w:r>
      <w:r w:rsidRPr="00510164">
        <w:rPr>
          <w:rFonts w:ascii="Times New Roman" w:hAnsi="Times New Roman"/>
          <w:color w:val="000000"/>
          <w:sz w:val="28"/>
          <w:lang w:val="ru-RU"/>
        </w:rPr>
        <w:t>ругой культурной среды;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через практическую деятельность, в том числе умение учиться у других людей;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</w:t>
      </w:r>
      <w:r w:rsidRPr="00510164">
        <w:rPr>
          <w:rFonts w:ascii="Times New Roman" w:hAnsi="Times New Roman"/>
          <w:color w:val="000000"/>
          <w:sz w:val="28"/>
          <w:lang w:val="ru-RU"/>
        </w:rPr>
        <w:t>минами и представлениями в области концепции устойчивого развития;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</w:t>
      </w:r>
      <w:r w:rsidRPr="00510164">
        <w:rPr>
          <w:rFonts w:ascii="Times New Roman" w:hAnsi="Times New Roman"/>
          <w:color w:val="000000"/>
          <w:sz w:val="28"/>
          <w:lang w:val="ru-RU"/>
        </w:rPr>
        <w:t>жных глобальных последствий;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</w:t>
      </w:r>
      <w:r w:rsidRPr="00510164">
        <w:rPr>
          <w:rFonts w:ascii="Times New Roman" w:hAnsi="Times New Roman"/>
          <w:color w:val="000000"/>
          <w:sz w:val="28"/>
          <w:lang w:val="ru-RU"/>
        </w:rPr>
        <w:t>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</w:t>
      </w:r>
      <w:r w:rsidRPr="00510164">
        <w:rPr>
          <w:rFonts w:ascii="Times New Roman" w:hAnsi="Times New Roman"/>
          <w:color w:val="000000"/>
          <w:sz w:val="28"/>
          <w:lang w:val="ru-RU"/>
        </w:rPr>
        <w:t>овной образовательной программы, формируемые при изучении обществознания: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устанав</w:t>
      </w:r>
      <w:r w:rsidRPr="00510164">
        <w:rPr>
          <w:rFonts w:ascii="Times New Roman" w:hAnsi="Times New Roman"/>
          <w:color w:val="000000"/>
          <w:sz w:val="28"/>
          <w:lang w:val="ru-RU"/>
        </w:rPr>
        <w:t>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предлагат</w:t>
      </w:r>
      <w:r w:rsidRPr="00510164">
        <w:rPr>
          <w:rFonts w:ascii="Times New Roman" w:hAnsi="Times New Roman"/>
          <w:color w:val="000000"/>
          <w:sz w:val="28"/>
          <w:lang w:val="ru-RU"/>
        </w:rPr>
        <w:t>ь критерии для выявления закономерностей и противоречий;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делать выводы с использованием дедуктивных и </w:t>
      </w:r>
      <w:r w:rsidRPr="00510164">
        <w:rPr>
          <w:rFonts w:ascii="Times New Roman" w:hAnsi="Times New Roman"/>
          <w:color w:val="000000"/>
          <w:sz w:val="28"/>
          <w:lang w:val="ru-RU"/>
        </w:rPr>
        <w:t>индуктивных умозаключений, умозаключений по аналогии, формулировать гипотезы о взаимосвязях;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</w:t>
      </w:r>
      <w:r w:rsidRPr="00510164">
        <w:rPr>
          <w:rFonts w:ascii="Times New Roman" w:hAnsi="Times New Roman"/>
          <w:color w:val="000000"/>
          <w:sz w:val="28"/>
          <w:lang w:val="ru-RU"/>
        </w:rPr>
        <w:t>ериев).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</w:t>
      </w:r>
      <w:r w:rsidRPr="00510164">
        <w:rPr>
          <w:rFonts w:ascii="Times New Roman" w:hAnsi="Times New Roman"/>
          <w:color w:val="000000"/>
          <w:sz w:val="28"/>
          <w:lang w:val="ru-RU"/>
        </w:rPr>
        <w:t>вязей и зависимостей объектов между собой;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</w:t>
      </w:r>
      <w:r w:rsidRPr="00510164">
        <w:rPr>
          <w:rFonts w:ascii="Times New Roman" w:hAnsi="Times New Roman"/>
          <w:color w:val="000000"/>
          <w:sz w:val="28"/>
          <w:lang w:val="ru-RU"/>
        </w:rPr>
        <w:t>нки достоверности полученных выводов и обобщений;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Работа с информаци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ей: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</w:t>
      </w:r>
      <w:r w:rsidRPr="00510164">
        <w:rPr>
          <w:rFonts w:ascii="Times New Roman" w:hAnsi="Times New Roman"/>
          <w:color w:val="000000"/>
          <w:sz w:val="28"/>
          <w:lang w:val="ru-RU"/>
        </w:rPr>
        <w:t>в и форм представления;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</w:t>
      </w:r>
      <w:r w:rsidRPr="00510164">
        <w:rPr>
          <w:rFonts w:ascii="Times New Roman" w:hAnsi="Times New Roman"/>
          <w:color w:val="000000"/>
          <w:sz w:val="28"/>
          <w:lang w:val="ru-RU"/>
        </w:rPr>
        <w:t>итериям, предложенным педагогическим работником или сформулированным самостоятельно;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</w:t>
      </w:r>
      <w:r w:rsidRPr="00510164">
        <w:rPr>
          <w:rFonts w:ascii="Times New Roman" w:hAnsi="Times New Roman"/>
          <w:color w:val="000000"/>
          <w:sz w:val="28"/>
          <w:lang w:val="ru-RU"/>
        </w:rPr>
        <w:t>ажать эмоции в соответствии с целями и условиями общения;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</w:t>
      </w:r>
      <w:r w:rsidRPr="00510164">
        <w:rPr>
          <w:rFonts w:ascii="Times New Roman" w:hAnsi="Times New Roman"/>
          <w:color w:val="000000"/>
          <w:sz w:val="28"/>
          <w:lang w:val="ru-RU"/>
        </w:rPr>
        <w:t>й и смягчать конфликты, вести переговоры;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</w:t>
      </w:r>
      <w:r w:rsidRPr="00510164">
        <w:rPr>
          <w:rFonts w:ascii="Times New Roman" w:hAnsi="Times New Roman"/>
          <w:color w:val="000000"/>
          <w:sz w:val="28"/>
          <w:lang w:val="ru-RU"/>
        </w:rPr>
        <w:t>вать идеи, нацеленные на решение задачи и поддержание благожелательности общения;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</w:t>
      </w:r>
      <w:r w:rsidRPr="00510164">
        <w:rPr>
          <w:rFonts w:ascii="Times New Roman" w:hAnsi="Times New Roman"/>
          <w:color w:val="000000"/>
          <w:sz w:val="28"/>
          <w:lang w:val="ru-RU"/>
        </w:rPr>
        <w:t>та;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понимать и использовать пре</w:t>
      </w:r>
      <w:r w:rsidRPr="00510164">
        <w:rPr>
          <w:rFonts w:ascii="Times New Roman" w:hAnsi="Times New Roman"/>
          <w:color w:val="000000"/>
          <w:sz w:val="28"/>
          <w:lang w:val="ru-RU"/>
        </w:rPr>
        <w:t>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</w:t>
      </w:r>
      <w:r w:rsidRPr="00510164">
        <w:rPr>
          <w:rFonts w:ascii="Times New Roman" w:hAnsi="Times New Roman"/>
          <w:color w:val="000000"/>
          <w:sz w:val="28"/>
          <w:lang w:val="ru-RU"/>
        </w:rPr>
        <w:t>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качественного результата по своему направлению и координировать свои действия с другими членами команды;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</w:t>
      </w:r>
      <w:r w:rsidRPr="00510164">
        <w:rPr>
          <w:rFonts w:ascii="Times New Roman" w:hAnsi="Times New Roman"/>
          <w:color w:val="000000"/>
          <w:sz w:val="28"/>
          <w:lang w:val="ru-RU"/>
        </w:rPr>
        <w:t>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выявлять проб</w:t>
      </w:r>
      <w:r w:rsidRPr="00510164">
        <w:rPr>
          <w:rFonts w:ascii="Times New Roman" w:hAnsi="Times New Roman"/>
          <w:color w:val="000000"/>
          <w:sz w:val="28"/>
          <w:lang w:val="ru-RU"/>
        </w:rPr>
        <w:t>лемы для решения в жизненных и учебных ситуациях;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</w:t>
      </w:r>
      <w:r w:rsidRPr="00510164">
        <w:rPr>
          <w:rFonts w:ascii="Times New Roman" w:hAnsi="Times New Roman"/>
          <w:color w:val="000000"/>
          <w:sz w:val="28"/>
          <w:lang w:val="ru-RU"/>
        </w:rPr>
        <w:t>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</w:t>
      </w:r>
      <w:r w:rsidRPr="00510164">
        <w:rPr>
          <w:rFonts w:ascii="Times New Roman" w:hAnsi="Times New Roman"/>
          <w:color w:val="000000"/>
          <w:sz w:val="28"/>
          <w:lang w:val="ru-RU"/>
        </w:rPr>
        <w:t>ия новых знаний об изучаемом объекте;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</w:t>
      </w:r>
      <w:r w:rsidRPr="00510164">
        <w:rPr>
          <w:rFonts w:ascii="Times New Roman" w:hAnsi="Times New Roman"/>
          <w:color w:val="000000"/>
          <w:sz w:val="28"/>
          <w:lang w:val="ru-RU"/>
        </w:rPr>
        <w:t>ь трудности, которые могут возникнуть при решении учебной задачи, адаптировать решение к меняющимся обстоятельствам;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 в произ</w:t>
      </w:r>
      <w:r w:rsidRPr="00510164">
        <w:rPr>
          <w:rFonts w:ascii="Times New Roman" w:hAnsi="Times New Roman"/>
          <w:color w:val="000000"/>
          <w:sz w:val="28"/>
          <w:lang w:val="ru-RU"/>
        </w:rPr>
        <w:t>ошедшей ситуации;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различать, называть и управлят</w:t>
      </w:r>
      <w:r w:rsidRPr="00510164">
        <w:rPr>
          <w:rFonts w:ascii="Times New Roman" w:hAnsi="Times New Roman"/>
          <w:color w:val="000000"/>
          <w:sz w:val="28"/>
          <w:lang w:val="ru-RU"/>
        </w:rPr>
        <w:t>ь собственными эмоциями и эмоциями других;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осознанно относиться к другому </w:t>
      </w:r>
      <w:r w:rsidRPr="00510164">
        <w:rPr>
          <w:rFonts w:ascii="Times New Roman" w:hAnsi="Times New Roman"/>
          <w:color w:val="000000"/>
          <w:sz w:val="28"/>
          <w:lang w:val="ru-RU"/>
        </w:rPr>
        <w:t>человеку, его мнению;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>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>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left="12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Pr="00510164" w:rsidRDefault="001E1BE8">
      <w:pPr>
        <w:spacing w:after="0" w:line="264" w:lineRule="auto"/>
        <w:ind w:firstLine="600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Человек и его социальное 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окружение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хар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</w:t>
      </w:r>
      <w:r w:rsidRPr="00510164">
        <w:rPr>
          <w:rFonts w:ascii="Times New Roman" w:hAnsi="Times New Roman"/>
          <w:color w:val="000000"/>
          <w:sz w:val="28"/>
          <w:lang w:val="ru-RU"/>
        </w:rPr>
        <w:t>ограниченными возможностями здоровья; деятельность человека; образование и его значение для человека и общества;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</w:t>
      </w:r>
      <w:r w:rsidRPr="00510164">
        <w:rPr>
          <w:rFonts w:ascii="Times New Roman" w:hAnsi="Times New Roman"/>
          <w:color w:val="000000"/>
          <w:sz w:val="28"/>
          <w:lang w:val="ru-RU"/>
        </w:rPr>
        <w:t>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«индивидуальность», «личность»; свойства человека и животных; виды деятельности (игра, труд, учение);</w:t>
      </w:r>
      <w:proofErr w:type="gramEnd"/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использовать полученные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</w:t>
      </w:r>
      <w:r w:rsidRPr="00510164">
        <w:rPr>
          <w:rFonts w:ascii="Times New Roman" w:hAnsi="Times New Roman"/>
          <w:color w:val="000000"/>
          <w:sz w:val="28"/>
          <w:lang w:val="ru-RU"/>
        </w:rPr>
        <w:t>ьности и общения в школе, семье, группе сверстников;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</w:t>
      </w:r>
      <w:r w:rsidRPr="00510164">
        <w:rPr>
          <w:rFonts w:ascii="Times New Roman" w:hAnsi="Times New Roman"/>
          <w:color w:val="000000"/>
          <w:sz w:val="28"/>
          <w:lang w:val="ru-RU"/>
        </w:rPr>
        <w:t>ности, к различным формам неформального общения подростков;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</w:t>
      </w:r>
      <w:r w:rsidRPr="00510164">
        <w:rPr>
          <w:rFonts w:ascii="Times New Roman" w:hAnsi="Times New Roman"/>
          <w:color w:val="000000"/>
          <w:sz w:val="28"/>
          <w:lang w:val="ru-RU"/>
        </w:rPr>
        <w:t>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</w:t>
      </w:r>
      <w:r w:rsidRPr="00510164">
        <w:rPr>
          <w:rFonts w:ascii="Times New Roman" w:hAnsi="Times New Roman"/>
          <w:color w:val="000000"/>
          <w:sz w:val="28"/>
          <w:lang w:val="ru-RU"/>
        </w:rPr>
        <w:t>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анализировать, обо</w:t>
      </w:r>
      <w:r w:rsidRPr="00510164">
        <w:rPr>
          <w:rFonts w:ascii="Times New Roman" w:hAnsi="Times New Roman"/>
          <w:color w:val="000000"/>
          <w:sz w:val="28"/>
          <w:lang w:val="ru-RU"/>
        </w:rPr>
        <w:t>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</w:t>
      </w:r>
      <w:r w:rsidRPr="00510164">
        <w:rPr>
          <w:rFonts w:ascii="Times New Roman" w:hAnsi="Times New Roman"/>
          <w:color w:val="000000"/>
          <w:sz w:val="28"/>
          <w:lang w:val="ru-RU"/>
        </w:rPr>
        <w:t>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ний с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7370E6" w:rsidRPr="00510164" w:rsidRDefault="001E1B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совместной деятельности, включая взаимодействие с людьми другой культуры, национальной и религиозной принадлежности </w:t>
      </w:r>
      <w:r w:rsidRPr="00510164">
        <w:rPr>
          <w:rFonts w:ascii="Times New Roman" w:hAnsi="Times New Roman"/>
          <w:color w:val="000000"/>
          <w:sz w:val="28"/>
          <w:lang w:val="ru-RU"/>
        </w:rPr>
        <w:t>на основе гуманистических ценностей, взаимопонимания между людьми разных культур.</w:t>
      </w:r>
    </w:p>
    <w:p w:rsidR="007370E6" w:rsidRDefault="001E1B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общества; явлениях </w:t>
      </w:r>
      <w:r w:rsidRPr="00510164">
        <w:rPr>
          <w:rFonts w:ascii="Times New Roman" w:hAnsi="Times New Roman"/>
          <w:color w:val="000000"/>
          <w:sz w:val="28"/>
          <w:lang w:val="ru-RU"/>
        </w:rPr>
        <w:t>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характеризовать устройство общества, российское государство, высшие органы государственной </w:t>
      </w:r>
      <w:r w:rsidRPr="00510164">
        <w:rPr>
          <w:rFonts w:ascii="Times New Roman" w:hAnsi="Times New Roman"/>
          <w:color w:val="000000"/>
          <w:sz w:val="28"/>
          <w:lang w:val="ru-RU"/>
        </w:rPr>
        <w:t>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классифицировать социаль</w:t>
      </w:r>
      <w:r w:rsidRPr="00510164">
        <w:rPr>
          <w:rFonts w:ascii="Times New Roman" w:hAnsi="Times New Roman"/>
          <w:color w:val="000000"/>
          <w:sz w:val="28"/>
          <w:lang w:val="ru-RU"/>
        </w:rPr>
        <w:t>ные общности и группы;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510164">
        <w:rPr>
          <w:rFonts w:ascii="Times New Roman" w:hAnsi="Times New Roman"/>
          <w:color w:val="000000"/>
          <w:sz w:val="28"/>
          <w:lang w:val="ru-RU"/>
        </w:rPr>
        <w:t>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</w:t>
      </w:r>
      <w:r w:rsidRPr="00510164">
        <w:rPr>
          <w:rFonts w:ascii="Times New Roman" w:hAnsi="Times New Roman"/>
          <w:color w:val="000000"/>
          <w:sz w:val="28"/>
          <w:lang w:val="ru-RU"/>
        </w:rPr>
        <w:t>анина внести свой вклад в решение экологической проблемы);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извлекать информацию из разных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источников о человеке и обществе, включая информацию о народах России;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</w:t>
      </w:r>
      <w:r w:rsidRPr="00510164">
        <w:rPr>
          <w:rFonts w:ascii="Times New Roman" w:hAnsi="Times New Roman"/>
          <w:color w:val="000000"/>
          <w:sz w:val="28"/>
          <w:lang w:val="ru-RU"/>
        </w:rPr>
        <w:t>й в СМИ; используя обществоведческие знания, формулировать выводы;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</w:t>
      </w:r>
      <w:r w:rsidRPr="00510164">
        <w:rPr>
          <w:rFonts w:ascii="Times New Roman" w:hAnsi="Times New Roman"/>
          <w:color w:val="000000"/>
          <w:sz w:val="28"/>
          <w:lang w:val="ru-RU"/>
        </w:rPr>
        <w:t>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7370E6" w:rsidRPr="00510164" w:rsidRDefault="001E1B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Default="001E1B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370E6" w:rsidRDefault="007370E6">
      <w:pPr>
        <w:spacing w:after="0" w:line="264" w:lineRule="auto"/>
        <w:ind w:left="120"/>
        <w:jc w:val="both"/>
      </w:pPr>
    </w:p>
    <w:p w:rsidR="007370E6" w:rsidRDefault="001E1B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</w:t>
      </w:r>
      <w:r w:rsidRPr="00510164">
        <w:rPr>
          <w:rFonts w:ascii="Times New Roman" w:hAnsi="Times New Roman"/>
          <w:color w:val="000000"/>
          <w:sz w:val="28"/>
          <w:lang w:val="ru-RU"/>
        </w:rPr>
        <w:t>лосердие); моральные нормы и их роль в жизни общества;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</w:t>
      </w:r>
      <w:r w:rsidRPr="00510164">
        <w:rPr>
          <w:rFonts w:ascii="Times New Roman" w:hAnsi="Times New Roman"/>
          <w:color w:val="000000"/>
          <w:sz w:val="28"/>
          <w:lang w:val="ru-RU"/>
        </w:rPr>
        <w:t>ементы;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в обществе; 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патриотизма;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</w:t>
      </w:r>
      <w:r w:rsidRPr="00510164">
        <w:rPr>
          <w:rFonts w:ascii="Times New Roman" w:hAnsi="Times New Roman"/>
          <w:color w:val="000000"/>
          <w:sz w:val="28"/>
          <w:lang w:val="ru-RU"/>
        </w:rPr>
        <w:t>ликаций в СМИ, соотносить её с собственными знаниями о моральном и правовом регулировании поведения человека;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о социальных нормах в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повседневной жизни; 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7370E6" w:rsidRPr="00510164" w:rsidRDefault="001E1B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основе гуманистических ценностей, взаимопонимания между людьми разных культур.</w:t>
      </w:r>
    </w:p>
    <w:p w:rsidR="007370E6" w:rsidRDefault="001E1B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</w:t>
      </w:r>
      <w:r w:rsidRPr="00510164">
        <w:rPr>
          <w:rFonts w:ascii="Times New Roman" w:hAnsi="Times New Roman"/>
          <w:color w:val="000000"/>
          <w:sz w:val="28"/>
          <w:lang w:val="ru-RU"/>
        </w:rPr>
        <w:t>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право как регулятор обществе</w:t>
      </w:r>
      <w:r w:rsidRPr="00510164">
        <w:rPr>
          <w:rFonts w:ascii="Times New Roman" w:hAnsi="Times New Roman"/>
          <w:color w:val="000000"/>
          <w:sz w:val="28"/>
          <w:lang w:val="ru-RU"/>
        </w:rPr>
        <w:t>нных отношений, конституционные права и обязанности гражданина Российской Федерации, права ребёнка в Российской Федерации;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10164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</w:t>
      </w:r>
      <w:r w:rsidRPr="00510164">
        <w:rPr>
          <w:rFonts w:ascii="Times New Roman" w:hAnsi="Times New Roman"/>
          <w:color w:val="000000"/>
          <w:sz w:val="28"/>
          <w:lang w:val="ru-RU"/>
        </w:rPr>
        <w:t>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</w:t>
      </w:r>
      <w:r w:rsidRPr="00510164">
        <w:rPr>
          <w:rFonts w:ascii="Times New Roman" w:hAnsi="Times New Roman"/>
          <w:color w:val="000000"/>
          <w:sz w:val="28"/>
          <w:lang w:val="ru-RU"/>
        </w:rPr>
        <w:t>мы права, выделяя существенные признаки;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</w:t>
      </w:r>
      <w:r w:rsidRPr="00510164">
        <w:rPr>
          <w:rFonts w:ascii="Times New Roman" w:hAnsi="Times New Roman"/>
          <w:color w:val="000000"/>
          <w:sz w:val="28"/>
          <w:lang w:val="ru-RU"/>
        </w:rPr>
        <w:t>ошение к роли правовых норм как регуляторов общественной жизни и поведения человека;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  <w:proofErr w:type="gramEnd"/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защиты и составлять на их основе план, преобразовывать текстовую информацию в таблицу, схему; </w:t>
      </w:r>
      <w:proofErr w:type="gramEnd"/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ой Федерации, выявлять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  <w:proofErr w:type="gramEnd"/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</w:t>
      </w:r>
      <w:r w:rsidRPr="00510164">
        <w:rPr>
          <w:rFonts w:ascii="Times New Roman" w:hAnsi="Times New Roman"/>
          <w:color w:val="000000"/>
          <w:sz w:val="28"/>
          <w:lang w:val="ru-RU"/>
        </w:rPr>
        <w:t>ровать выводы, подкрепляя их аргументами;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</w:t>
      </w:r>
      <w:r w:rsidRPr="00510164">
        <w:rPr>
          <w:rFonts w:ascii="Times New Roman" w:hAnsi="Times New Roman"/>
          <w:color w:val="000000"/>
          <w:sz w:val="28"/>
          <w:lang w:val="ru-RU"/>
        </w:rPr>
        <w:t>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 публично представлять результаты своей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форму (в том числе электронную) и составлять простейший документ при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получении паспорта гражданина Российской Федерации;</w:t>
      </w:r>
    </w:p>
    <w:p w:rsidR="007370E6" w:rsidRPr="00510164" w:rsidRDefault="001E1B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</w:t>
      </w:r>
      <w:r w:rsidRPr="00510164">
        <w:rPr>
          <w:rFonts w:ascii="Times New Roman" w:hAnsi="Times New Roman"/>
          <w:color w:val="000000"/>
          <w:sz w:val="28"/>
          <w:lang w:val="ru-RU"/>
        </w:rPr>
        <w:t>тических и демократических ценностей, идей мира и взаимопонимания между народами, людьми разных культур.</w:t>
      </w:r>
    </w:p>
    <w:p w:rsidR="007370E6" w:rsidRDefault="001E1B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овых норм, об отраслях права, о правовых нормах, регулирующих типичные для несовершеннолетнего и членов его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административном, уголовном праве); о защите прав несовершеннолетних; о юридическо</w:t>
      </w:r>
      <w:r w:rsidRPr="00510164">
        <w:rPr>
          <w:rFonts w:ascii="Times New Roman" w:hAnsi="Times New Roman"/>
          <w:color w:val="000000"/>
          <w:sz w:val="28"/>
          <w:lang w:val="ru-RU"/>
        </w:rPr>
        <w:t>й ответственности (гражданско-правовой, дисциплинарной, административной, уголовной);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роль Конституции Рос</w:t>
      </w:r>
      <w:r w:rsidRPr="00510164">
        <w:rPr>
          <w:rFonts w:ascii="Times New Roman" w:hAnsi="Times New Roman"/>
          <w:color w:val="000000"/>
          <w:sz w:val="28"/>
          <w:lang w:val="ru-RU"/>
        </w:rPr>
        <w:t>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</w:t>
      </w:r>
      <w:r w:rsidRPr="00510164">
        <w:rPr>
          <w:rFonts w:ascii="Times New Roman" w:hAnsi="Times New Roman"/>
          <w:color w:val="000000"/>
          <w:sz w:val="28"/>
          <w:lang w:val="ru-RU"/>
        </w:rPr>
        <w:t>ставшихся без попечения родителей; содержание трудового договора, виды правонарушений и виды наказаний;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10164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регулируемые нормами гражданского, трудового, семейного, административного и угол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овного права, в том числе связанные с применением санкций за совершённые правонарушения; 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</w:t>
      </w:r>
      <w:r w:rsidRPr="00510164">
        <w:rPr>
          <w:rFonts w:ascii="Times New Roman" w:hAnsi="Times New Roman"/>
          <w:color w:val="000000"/>
          <w:sz w:val="28"/>
          <w:lang w:val="ru-RU"/>
        </w:rPr>
        <w:t>ущественный признак классификации);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</w:t>
      </w:r>
      <w:r w:rsidRPr="00510164">
        <w:rPr>
          <w:rFonts w:ascii="Times New Roman" w:hAnsi="Times New Roman"/>
          <w:color w:val="000000"/>
          <w:sz w:val="28"/>
          <w:lang w:val="ru-RU"/>
        </w:rPr>
        <w:t>ля, имущественные и личные неимущественные отношения;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исполь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тративных правонарушений, экстремизма, терроризма, коррупции и необходимости противостоять им; 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</w:t>
      </w:r>
      <w:r w:rsidRPr="00510164">
        <w:rPr>
          <w:rFonts w:ascii="Times New Roman" w:hAnsi="Times New Roman"/>
          <w:color w:val="000000"/>
          <w:sz w:val="28"/>
          <w:lang w:val="ru-RU"/>
        </w:rPr>
        <w:t>ровать аргументированные выводы о недопустимости нарушения правовых норм;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>овладе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  <w:proofErr w:type="gramEnd"/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искать и изв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лекать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ил информационной безопасности при работе в Интернете; 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>в том числе учебных материалов) и публикаций СМИ, соотносить её с собственными знаниями об отра</w:t>
      </w:r>
      <w:r w:rsidRPr="00510164">
        <w:rPr>
          <w:rFonts w:ascii="Times New Roman" w:hAnsi="Times New Roman"/>
          <w:color w:val="000000"/>
          <w:sz w:val="28"/>
          <w:lang w:val="ru-RU"/>
        </w:rPr>
        <w:t>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ой ответственности несовершеннолетних; 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</w:t>
      </w:r>
      <w:r w:rsidRPr="00510164">
        <w:rPr>
          <w:rFonts w:ascii="Times New Roman" w:hAnsi="Times New Roman"/>
          <w:color w:val="000000"/>
          <w:sz w:val="28"/>
          <w:lang w:val="ru-RU"/>
        </w:rPr>
        <w:t>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510164">
        <w:rPr>
          <w:rFonts w:ascii="Times New Roman" w:hAnsi="Times New Roman"/>
          <w:color w:val="000000"/>
          <w:sz w:val="28"/>
          <w:lang w:val="ru-RU"/>
        </w:rPr>
        <w:t>форму (</w:t>
      </w:r>
      <w:r w:rsidRPr="00510164">
        <w:rPr>
          <w:rFonts w:ascii="Times New Roman" w:hAnsi="Times New Roman"/>
          <w:color w:val="000000"/>
          <w:sz w:val="28"/>
          <w:lang w:val="ru-RU"/>
        </w:rPr>
        <w:t>в том числе электронную) и составлять простейший документ (заявление о приёме на работу);</w:t>
      </w:r>
    </w:p>
    <w:p w:rsidR="007370E6" w:rsidRPr="00510164" w:rsidRDefault="001E1B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</w:t>
      </w:r>
      <w:r w:rsidRPr="00510164">
        <w:rPr>
          <w:rFonts w:ascii="Times New Roman" w:hAnsi="Times New Roman"/>
          <w:color w:val="000000"/>
          <w:sz w:val="28"/>
          <w:lang w:val="ru-RU"/>
        </w:rPr>
        <w:t>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Default="001E1B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370E6" w:rsidRDefault="007370E6">
      <w:pPr>
        <w:spacing w:after="0" w:line="264" w:lineRule="auto"/>
        <w:ind w:left="120"/>
        <w:jc w:val="both"/>
      </w:pPr>
    </w:p>
    <w:p w:rsidR="007370E6" w:rsidRDefault="001E1B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нежно-кредитной политики, о влиянии государственной 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</w:t>
      </w:r>
      <w:r w:rsidRPr="00510164">
        <w:rPr>
          <w:rFonts w:ascii="Times New Roman" w:hAnsi="Times New Roman"/>
          <w:color w:val="000000"/>
          <w:sz w:val="28"/>
          <w:lang w:val="ru-RU"/>
        </w:rPr>
        <w:t>;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10164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</w:t>
      </w:r>
      <w:r w:rsidRPr="00510164">
        <w:rPr>
          <w:rFonts w:ascii="Times New Roman" w:hAnsi="Times New Roman"/>
          <w:color w:val="000000"/>
          <w:sz w:val="28"/>
          <w:lang w:val="ru-RU"/>
        </w:rPr>
        <w:t>енный признак классификации) механизмы государственного регулирования экономики;</w:t>
      </w:r>
    </w:p>
    <w:p w:rsidR="007370E6" w:rsidRDefault="001E1BE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</w:t>
      </w:r>
      <w:r w:rsidRPr="00510164">
        <w:rPr>
          <w:rFonts w:ascii="Times New Roman" w:hAnsi="Times New Roman"/>
          <w:color w:val="000000"/>
          <w:sz w:val="28"/>
          <w:lang w:val="ru-RU"/>
        </w:rPr>
        <w:t>нкций предпринимательства, причин и последствий безработицы, необходимости правомерного налогового поведения;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процессы; 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</w:t>
      </w:r>
      <w:r w:rsidRPr="00510164">
        <w:rPr>
          <w:rFonts w:ascii="Times New Roman" w:hAnsi="Times New Roman"/>
          <w:color w:val="000000"/>
          <w:sz w:val="28"/>
          <w:lang w:val="ru-RU"/>
        </w:rPr>
        <w:t>ых последствиях безработицы;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 конкретизировать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</w:t>
      </w:r>
      <w:r w:rsidRPr="00510164">
        <w:rPr>
          <w:rFonts w:ascii="Times New Roman" w:hAnsi="Times New Roman"/>
          <w:color w:val="000000"/>
          <w:sz w:val="28"/>
          <w:lang w:val="ru-RU"/>
        </w:rPr>
        <w:t>формулировать выводы, подкрепляя их аргументами;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</w:t>
      </w:r>
      <w:r w:rsidRPr="00510164">
        <w:rPr>
          <w:rFonts w:ascii="Times New Roman" w:hAnsi="Times New Roman"/>
          <w:color w:val="000000"/>
          <w:sz w:val="28"/>
          <w:lang w:val="ru-RU"/>
        </w:rPr>
        <w:t>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нсовых мошенничеств, применения недобросовестных практик); </w:t>
      </w:r>
      <w:proofErr w:type="gramEnd"/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</w:t>
      </w:r>
      <w:r w:rsidRPr="00510164">
        <w:rPr>
          <w:rFonts w:ascii="Times New Roman" w:hAnsi="Times New Roman"/>
          <w:color w:val="000000"/>
          <w:sz w:val="28"/>
          <w:lang w:val="ru-RU"/>
        </w:rPr>
        <w:t>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бязанностей, выбора профессии и оценки собственных перспектив в профессиональной сфере; 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7370E6" w:rsidRPr="00510164" w:rsidRDefault="001E1B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</w:t>
      </w:r>
      <w:r w:rsidRPr="00510164">
        <w:rPr>
          <w:rFonts w:ascii="Times New Roman" w:hAnsi="Times New Roman"/>
          <w:color w:val="000000"/>
          <w:sz w:val="28"/>
          <w:lang w:val="ru-RU"/>
        </w:rPr>
        <w:t>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7370E6" w:rsidRDefault="001E1B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</w:t>
      </w:r>
      <w:r w:rsidRPr="00510164">
        <w:rPr>
          <w:rFonts w:ascii="Times New Roman" w:hAnsi="Times New Roman"/>
          <w:color w:val="000000"/>
          <w:sz w:val="28"/>
          <w:lang w:val="ru-RU"/>
        </w:rPr>
        <w:t>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10164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ализацию личности; правил информационной безопасности; 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</w:t>
      </w:r>
      <w:r w:rsidRPr="00510164">
        <w:rPr>
          <w:rFonts w:ascii="Times New Roman" w:hAnsi="Times New Roman"/>
          <w:color w:val="000000"/>
          <w:sz w:val="28"/>
          <w:lang w:val="ru-RU"/>
        </w:rPr>
        <w:t>ной культуры и формирования личности, взаимовлияние науки и образования;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510164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510164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510164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7370E6" w:rsidRPr="00510164" w:rsidRDefault="001E1BE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510164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:rsidR="007370E6" w:rsidRPr="00510164" w:rsidRDefault="007370E6">
      <w:pPr>
        <w:spacing w:after="0" w:line="264" w:lineRule="auto"/>
        <w:ind w:left="120"/>
        <w:jc w:val="both"/>
        <w:rPr>
          <w:lang w:val="ru-RU"/>
        </w:rPr>
      </w:pPr>
    </w:p>
    <w:p w:rsidR="007370E6" w:rsidRDefault="001E1B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370E6" w:rsidRDefault="007370E6">
      <w:pPr>
        <w:spacing w:after="0" w:line="264" w:lineRule="auto"/>
        <w:ind w:left="120"/>
        <w:jc w:val="both"/>
      </w:pPr>
    </w:p>
    <w:p w:rsidR="007370E6" w:rsidRDefault="001E1B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</w:t>
      </w:r>
      <w:r w:rsidRPr="00510164">
        <w:rPr>
          <w:rFonts w:ascii="Times New Roman" w:hAnsi="Times New Roman"/>
          <w:color w:val="000000"/>
          <w:sz w:val="28"/>
          <w:lang w:val="ru-RU"/>
        </w:rPr>
        <w:t>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</w:t>
      </w:r>
      <w:r w:rsidRPr="00510164">
        <w:rPr>
          <w:rFonts w:ascii="Times New Roman" w:hAnsi="Times New Roman"/>
          <w:color w:val="000000"/>
          <w:sz w:val="28"/>
          <w:lang w:val="ru-RU"/>
        </w:rPr>
        <w:t>нности; роль государства в обществе на основе его функций; правовое государство;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10164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енней и внешней политики России; политических партий и иных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современные государства по </w:t>
      </w:r>
      <w:r w:rsidRPr="00510164">
        <w:rPr>
          <w:rFonts w:ascii="Times New Roman" w:hAnsi="Times New Roman"/>
          <w:color w:val="000000"/>
          <w:sz w:val="28"/>
          <w:lang w:val="ru-RU"/>
        </w:rPr>
        <w:t>разным признакам; элементы формы государства; типы политических партий; типы общественно-политических организаций;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</w:t>
      </w:r>
      <w:r w:rsidRPr="00510164">
        <w:rPr>
          <w:rFonts w:ascii="Times New Roman" w:hAnsi="Times New Roman"/>
          <w:color w:val="000000"/>
          <w:sz w:val="28"/>
          <w:lang w:val="ru-RU"/>
        </w:rPr>
        <w:t>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овла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девать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</w:t>
      </w:r>
      <w:r w:rsidRPr="00510164">
        <w:rPr>
          <w:rFonts w:ascii="Times New Roman" w:hAnsi="Times New Roman"/>
          <w:color w:val="000000"/>
          <w:sz w:val="28"/>
          <w:lang w:val="ru-RU"/>
        </w:rPr>
        <w:t>му о функциях государства, политических партий, формах участия граждан в политике;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в том числе учебных материалов) и публикаций СМИ с соблюдением правил информационной безопасности при работе в Интернете; 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гуманистиче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ским и демократическим ценностям: выражать свою точку зрения, отвечать на вопросы, участвовать в дискуссии; 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7370E6" w:rsidRPr="00510164" w:rsidRDefault="001E1BE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</w:t>
      </w:r>
      <w:r w:rsidRPr="00510164">
        <w:rPr>
          <w:rFonts w:ascii="Times New Roman" w:hAnsi="Times New Roman"/>
          <w:color w:val="000000"/>
          <w:sz w:val="28"/>
          <w:lang w:val="ru-RU"/>
        </w:rPr>
        <w:t>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</w:t>
      </w:r>
      <w:r w:rsidRPr="00510164">
        <w:rPr>
          <w:rFonts w:ascii="Times New Roman" w:hAnsi="Times New Roman"/>
          <w:color w:val="000000"/>
          <w:sz w:val="28"/>
          <w:lang w:val="ru-RU"/>
        </w:rPr>
        <w:t>лнять учебные задания в парах и группах, исследовательские проекты.</w:t>
      </w:r>
    </w:p>
    <w:p w:rsidR="007370E6" w:rsidRDefault="001E1B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</w:t>
      </w:r>
      <w:r w:rsidRPr="00510164">
        <w:rPr>
          <w:rFonts w:ascii="Times New Roman" w:hAnsi="Times New Roman"/>
          <w:color w:val="000000"/>
          <w:sz w:val="28"/>
          <w:lang w:val="ru-RU"/>
        </w:rPr>
        <w:t>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</w:t>
      </w:r>
      <w:r w:rsidRPr="00510164">
        <w:rPr>
          <w:rFonts w:ascii="Times New Roman" w:hAnsi="Times New Roman"/>
          <w:color w:val="000000"/>
          <w:sz w:val="28"/>
          <w:lang w:val="ru-RU"/>
        </w:rPr>
        <w:t>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примеры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</w:t>
      </w:r>
      <w:r w:rsidRPr="00510164">
        <w:rPr>
          <w:rFonts w:ascii="Times New Roman" w:hAnsi="Times New Roman"/>
          <w:color w:val="000000"/>
          <w:sz w:val="28"/>
          <w:lang w:val="ru-RU"/>
        </w:rPr>
        <w:t>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</w:t>
      </w:r>
      <w:r w:rsidRPr="00510164">
        <w:rPr>
          <w:rFonts w:ascii="Times New Roman" w:hAnsi="Times New Roman"/>
          <w:color w:val="000000"/>
          <w:sz w:val="28"/>
          <w:lang w:val="ru-RU"/>
        </w:rPr>
        <w:t>нный признак классификации) полномочия высших органов государственной власти Российской Федерации;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устанавливат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ь и объяснять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общественной жиз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ни и личный социальный опыт 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еской тематики: отбирать информацию об основах конституционного строя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</w:t>
      </w:r>
      <w:r w:rsidRPr="00510164">
        <w:rPr>
          <w:rFonts w:ascii="Times New Roman" w:hAnsi="Times New Roman"/>
          <w:color w:val="000000"/>
          <w:sz w:val="28"/>
          <w:lang w:val="ru-RU"/>
        </w:rPr>
        <w:t>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510164">
        <w:rPr>
          <w:rFonts w:ascii="Times New Roman" w:hAnsi="Times New Roman"/>
          <w:color w:val="000000"/>
          <w:sz w:val="28"/>
          <w:lang w:val="ru-RU"/>
        </w:rPr>
        <w:t>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ил информационной безопасности при работе в Интернете; 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</w:t>
      </w:r>
      <w:r w:rsidRPr="00510164">
        <w:rPr>
          <w:rFonts w:ascii="Times New Roman" w:hAnsi="Times New Roman"/>
          <w:color w:val="000000"/>
          <w:sz w:val="28"/>
          <w:lang w:val="ru-RU"/>
        </w:rPr>
        <w:t>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 темой и ситуацией общения, особенностями аудитории и регламентом; 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7370E6" w:rsidRPr="00510164" w:rsidRDefault="001E1BE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</w:t>
      </w:r>
      <w:r w:rsidRPr="00510164">
        <w:rPr>
          <w:rFonts w:ascii="Times New Roman" w:hAnsi="Times New Roman"/>
          <w:color w:val="000000"/>
          <w:sz w:val="28"/>
          <w:lang w:val="ru-RU"/>
        </w:rPr>
        <w:t>тур.</w:t>
      </w:r>
    </w:p>
    <w:p w:rsidR="007370E6" w:rsidRDefault="001E1B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льтур, отклоняющемся поведении и здоровом образе жизни; 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10164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</w:t>
      </w:r>
      <w:r w:rsidRPr="00510164">
        <w:rPr>
          <w:rFonts w:ascii="Times New Roman" w:hAnsi="Times New Roman"/>
          <w:color w:val="000000"/>
          <w:sz w:val="28"/>
          <w:lang w:val="ru-RU"/>
        </w:rPr>
        <w:t>арства;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7370E6" w:rsidRDefault="001E1BE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</w:t>
      </w:r>
      <w:r w:rsidRPr="00510164">
        <w:rPr>
          <w:rFonts w:ascii="Times New Roman" w:hAnsi="Times New Roman"/>
          <w:color w:val="000000"/>
          <w:sz w:val="28"/>
          <w:lang w:val="ru-RU"/>
        </w:rPr>
        <w:t>егося поведения и его видов;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</w:t>
      </w:r>
      <w:r w:rsidRPr="00510164">
        <w:rPr>
          <w:rFonts w:ascii="Times New Roman" w:hAnsi="Times New Roman"/>
          <w:color w:val="000000"/>
          <w:sz w:val="28"/>
          <w:lang w:val="ru-RU"/>
        </w:rPr>
        <w:t>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альную информацию из адаптированных </w:t>
      </w:r>
      <w:r w:rsidRPr="00510164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нную социальную информацию; 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</w:t>
      </w:r>
      <w:r w:rsidRPr="00510164">
        <w:rPr>
          <w:rFonts w:ascii="Times New Roman" w:hAnsi="Times New Roman"/>
          <w:color w:val="000000"/>
          <w:sz w:val="28"/>
          <w:lang w:val="ru-RU"/>
        </w:rPr>
        <w:t>ивания собственного поведения с позиции здорового образа жизни;</w:t>
      </w:r>
    </w:p>
    <w:p w:rsidR="007370E6" w:rsidRPr="00510164" w:rsidRDefault="001E1B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7370E6" w:rsidRDefault="001E1B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</w:t>
      </w:r>
      <w:r>
        <w:rPr>
          <w:rFonts w:ascii="Times New Roman" w:hAnsi="Times New Roman"/>
          <w:b/>
          <w:color w:val="000000"/>
          <w:sz w:val="28"/>
        </w:rPr>
        <w:t>еняющемся мире</w:t>
      </w:r>
    </w:p>
    <w:p w:rsidR="007370E6" w:rsidRPr="00510164" w:rsidRDefault="001E1BE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7370E6" w:rsidRPr="00510164" w:rsidRDefault="001E1BE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7370E6" w:rsidRPr="00510164" w:rsidRDefault="001E1BE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10164">
        <w:rPr>
          <w:rFonts w:ascii="Times New Roman" w:hAnsi="Times New Roman"/>
          <w:color w:val="000000"/>
          <w:sz w:val="28"/>
          <w:lang w:val="ru-RU"/>
        </w:rPr>
        <w:t>при</w:t>
      </w:r>
      <w:r w:rsidRPr="00510164">
        <w:rPr>
          <w:rFonts w:ascii="Times New Roman" w:hAnsi="Times New Roman"/>
          <w:color w:val="000000"/>
          <w:sz w:val="28"/>
          <w:lang w:val="ru-RU"/>
        </w:rPr>
        <w:t>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7370E6" w:rsidRPr="00510164" w:rsidRDefault="001E1BE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7370E6" w:rsidRPr="00510164" w:rsidRDefault="001E1BE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причины и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последствия глобализации;</w:t>
      </w:r>
    </w:p>
    <w:p w:rsidR="007370E6" w:rsidRPr="00510164" w:rsidRDefault="001E1BE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7370E6" w:rsidRPr="00510164" w:rsidRDefault="001E1BE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>опр</w:t>
      </w:r>
      <w:r w:rsidRPr="00510164">
        <w:rPr>
          <w:rFonts w:ascii="Times New Roman" w:hAnsi="Times New Roman"/>
          <w:b/>
          <w:color w:val="000000"/>
          <w:sz w:val="28"/>
          <w:lang w:val="ru-RU"/>
        </w:rPr>
        <w:t>еделять и аргументировать</w:t>
      </w:r>
      <w:r w:rsidRPr="00510164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7370E6" w:rsidRPr="00510164" w:rsidRDefault="001E1BE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10164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</w:t>
      </w:r>
      <w:r w:rsidRPr="00510164">
        <w:rPr>
          <w:rFonts w:ascii="Times New Roman" w:hAnsi="Times New Roman"/>
          <w:color w:val="000000"/>
          <w:sz w:val="28"/>
          <w:lang w:val="ru-RU"/>
        </w:rPr>
        <w:t>е задачи, связанные с волонтёрским движением; отражающие особенности коммуникации в виртуальном пространстве;</w:t>
      </w:r>
    </w:p>
    <w:p w:rsidR="007370E6" w:rsidRPr="00510164" w:rsidRDefault="001E1BE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</w:t>
      </w:r>
      <w:r w:rsidRPr="00510164">
        <w:rPr>
          <w:rFonts w:ascii="Times New Roman" w:hAnsi="Times New Roman"/>
          <w:color w:val="000000"/>
          <w:sz w:val="28"/>
          <w:lang w:val="ru-RU"/>
        </w:rPr>
        <w:t>бразования; выбора профессии;</w:t>
      </w:r>
    </w:p>
    <w:p w:rsidR="007370E6" w:rsidRPr="00510164" w:rsidRDefault="001E1BE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1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10164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51016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10164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7370E6" w:rsidRPr="00510164" w:rsidRDefault="007370E6">
      <w:pPr>
        <w:rPr>
          <w:lang w:val="ru-RU"/>
        </w:rPr>
        <w:sectPr w:rsidR="007370E6" w:rsidRPr="00510164">
          <w:pgSz w:w="11906" w:h="16383"/>
          <w:pgMar w:top="1134" w:right="850" w:bottom="1134" w:left="1701" w:header="720" w:footer="720" w:gutter="0"/>
          <w:cols w:space="720"/>
        </w:sectPr>
      </w:pPr>
    </w:p>
    <w:p w:rsidR="007370E6" w:rsidRDefault="001E1BE8">
      <w:pPr>
        <w:spacing w:after="0"/>
        <w:ind w:left="120"/>
      </w:pPr>
      <w:bookmarkStart w:id="8" w:name="block-20258176"/>
      <w:bookmarkEnd w:id="7"/>
      <w:r w:rsidRPr="005101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70E6" w:rsidRDefault="001E1B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7370E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70E6" w:rsidRDefault="007370E6">
            <w:pPr>
              <w:spacing w:after="0"/>
              <w:ind w:left="135"/>
            </w:pPr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</w:tbl>
    <w:p w:rsidR="007370E6" w:rsidRDefault="007370E6">
      <w:pPr>
        <w:sectPr w:rsidR="00737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0E6" w:rsidRDefault="001E1B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24"/>
      </w:tblGrid>
      <w:tr w:rsidR="007370E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70E6" w:rsidRDefault="007370E6">
            <w:pPr>
              <w:spacing w:after="0"/>
              <w:ind w:left="135"/>
            </w:pPr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</w:tbl>
    <w:p w:rsidR="007370E6" w:rsidRDefault="007370E6">
      <w:pPr>
        <w:sectPr w:rsidR="00737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0E6" w:rsidRDefault="001E1B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7370E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70E6" w:rsidRDefault="007370E6">
            <w:pPr>
              <w:spacing w:after="0"/>
              <w:ind w:left="135"/>
            </w:pPr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</w:tbl>
    <w:p w:rsidR="007370E6" w:rsidRDefault="007370E6">
      <w:pPr>
        <w:sectPr w:rsidR="00737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0E6" w:rsidRDefault="001E1B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7370E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70E6" w:rsidRDefault="007370E6">
            <w:pPr>
              <w:spacing w:after="0"/>
              <w:ind w:left="135"/>
            </w:pPr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</w:t>
            </w: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политическом измерении</w:t>
            </w: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</w:tbl>
    <w:p w:rsidR="007370E6" w:rsidRDefault="007370E6">
      <w:pPr>
        <w:sectPr w:rsidR="00737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0E6" w:rsidRDefault="007370E6">
      <w:pPr>
        <w:sectPr w:rsidR="00737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0E6" w:rsidRDefault="001E1BE8">
      <w:pPr>
        <w:spacing w:after="0"/>
        <w:ind w:left="120"/>
      </w:pPr>
      <w:bookmarkStart w:id="9" w:name="block-2025817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70E6" w:rsidRDefault="001E1B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7370E6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70E6" w:rsidRDefault="007370E6">
            <w:pPr>
              <w:spacing w:after="0"/>
              <w:ind w:left="135"/>
            </w:pPr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с ограниченными возможностями здоровья, их особые 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 / Всероссийская проверочная </w:t>
            </w: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370E6" w:rsidRDefault="007370E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5101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lang w:val="ru-RU"/>
              </w:rPr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 w:rsidRPr="005101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Default="007370E6"/>
        </w:tc>
      </w:tr>
    </w:tbl>
    <w:p w:rsidR="007370E6" w:rsidRDefault="007370E6">
      <w:pPr>
        <w:sectPr w:rsidR="00737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0E6" w:rsidRDefault="001E1B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7370E6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70E6" w:rsidRDefault="007370E6">
            <w:pPr>
              <w:spacing w:after="0"/>
              <w:ind w:left="135"/>
            </w:pPr>
          </w:p>
        </w:tc>
      </w:tr>
      <w:tr w:rsidR="00737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Default="001E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0E6" w:rsidRDefault="00737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Default="007370E6"/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86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ebad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87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ebae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88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ebafee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89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160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0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1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57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2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70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3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886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Влияние моральных норм на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4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ebbd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Право и его роль в жизни общества.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5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ebbee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6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060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Повторительно-обобщающий урок по теме "Социальные ценности и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7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8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358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9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0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970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1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ebcae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2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ebcc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3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ebcdbc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4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ebcf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Конституция Российской Федерации - Основной закон.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5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08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Основы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6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7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be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Основы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8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74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9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Основы трудового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0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ebda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1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ebdbb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Виды юридической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2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ebdd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3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ebdfd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4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144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Повторительно-обобщающий урок по теме "Основы российского права" /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5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6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7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590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Защита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8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9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ebfbac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</w:tr>
    </w:tbl>
    <w:p w:rsidR="007370E6" w:rsidRPr="00510164" w:rsidRDefault="007370E6">
      <w:pPr>
        <w:rPr>
          <w:color w:val="000000" w:themeColor="text1"/>
        </w:rPr>
        <w:sectPr w:rsidR="007370E6" w:rsidRPr="00510164" w:rsidSect="00510164">
          <w:pgSz w:w="16383" w:h="11906" w:orient="landscape"/>
          <w:pgMar w:top="1134" w:right="850" w:bottom="568" w:left="1701" w:header="720" w:footer="720" w:gutter="0"/>
          <w:cols w:space="720"/>
        </w:sectPr>
      </w:pPr>
    </w:p>
    <w:p w:rsidR="007370E6" w:rsidRPr="00510164" w:rsidRDefault="001E1BE8">
      <w:pPr>
        <w:spacing w:after="0"/>
        <w:ind w:left="120"/>
        <w:rPr>
          <w:color w:val="000000" w:themeColor="text1"/>
        </w:rPr>
      </w:pPr>
      <w:r w:rsidRPr="00510164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261"/>
        <w:gridCol w:w="1841"/>
        <w:gridCol w:w="1910"/>
        <w:gridCol w:w="1347"/>
        <w:gridCol w:w="2812"/>
      </w:tblGrid>
      <w:tr w:rsidR="007370E6" w:rsidRPr="00510164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п/п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урока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Дата изучения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цифровые образовательные ресурсы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Контрольные работы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Практические работы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0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ebfda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Экономическая система и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её функции.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1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ebff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2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0124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3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06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4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091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5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6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7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Заработная плата и стимулирование труда.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Занятость и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8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1132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9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12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0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14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1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175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2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1920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3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Потребление домашних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4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5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2046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6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21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Налоги. Государственный бюджет.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7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23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8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255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9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27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0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29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1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2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3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305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4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31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da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Роль религии в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5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3356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Национальные и мировые религии. Религии и религиозные объединения в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6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34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7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363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8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38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9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Повторительно-обобщающий урок по теме "Человек в мире культуры"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0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bd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Защита проектов по теме по теме "Финансовая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грамотность"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1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2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3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40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</w:tr>
    </w:tbl>
    <w:p w:rsidR="007370E6" w:rsidRPr="00510164" w:rsidRDefault="007370E6">
      <w:pPr>
        <w:rPr>
          <w:color w:val="000000" w:themeColor="text1"/>
        </w:rPr>
        <w:sectPr w:rsidR="007370E6" w:rsidRPr="00510164" w:rsidSect="00510164">
          <w:pgSz w:w="16383" w:h="11906" w:orient="landscape"/>
          <w:pgMar w:top="567" w:right="507" w:bottom="567" w:left="993" w:header="720" w:footer="720" w:gutter="0"/>
          <w:cols w:space="720"/>
        </w:sectPr>
      </w:pPr>
    </w:p>
    <w:p w:rsidR="007370E6" w:rsidRPr="00510164" w:rsidRDefault="001E1BE8">
      <w:pPr>
        <w:spacing w:after="0"/>
        <w:ind w:left="120"/>
        <w:rPr>
          <w:color w:val="000000" w:themeColor="text1"/>
        </w:rPr>
      </w:pPr>
      <w:r w:rsidRPr="00510164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7370E6" w:rsidRPr="0051016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п/п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урока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Дата изучения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цифровые образовательные ресурсы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Контрольные работы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Практические работы </w:t>
            </w:r>
          </w:p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Государство — политическая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4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4652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5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47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Формы политического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6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aee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7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9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8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Основы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9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53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Высшие органы публичной власти в Российской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0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575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1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591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2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3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dcc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4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5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6150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6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64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de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7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66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8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9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0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1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fce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Этнос и нация. Росси</w:t>
            </w:r>
            <w:proofErr w:type="gramStart"/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я-</w:t>
            </w:r>
            <w:proofErr w:type="gramEnd"/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2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7190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Этнос и нация. Росси</w:t>
            </w:r>
            <w:proofErr w:type="gramStart"/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я-</w:t>
            </w:r>
            <w:proofErr w:type="gramEnd"/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3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746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Социальная политика Российского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4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5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765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6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7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7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96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de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8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98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b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Молодёжь —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9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9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80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9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be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81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9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54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82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9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fc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83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84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d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Защита проектов, итоговое повторение по</w:t>
            </w: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85"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</w:rPr>
                <w:t>eca</w:t>
              </w:r>
              <w:r w:rsidRPr="00510164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552</w:t>
              </w:r>
            </w:hyperlink>
          </w:p>
        </w:tc>
      </w:tr>
      <w:tr w:rsidR="007370E6" w:rsidRPr="00510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70E6" w:rsidRPr="00510164" w:rsidRDefault="001E1BE8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016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0E6" w:rsidRPr="00510164" w:rsidRDefault="007370E6">
            <w:pPr>
              <w:rPr>
                <w:color w:val="000000" w:themeColor="text1"/>
              </w:rPr>
            </w:pPr>
          </w:p>
        </w:tc>
      </w:tr>
    </w:tbl>
    <w:p w:rsidR="007370E6" w:rsidRPr="00510164" w:rsidRDefault="007370E6">
      <w:pPr>
        <w:rPr>
          <w:color w:val="000000" w:themeColor="text1"/>
        </w:rPr>
        <w:sectPr w:rsidR="007370E6" w:rsidRPr="00510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0E6" w:rsidRPr="00510164" w:rsidRDefault="007370E6">
      <w:pPr>
        <w:rPr>
          <w:color w:val="000000" w:themeColor="text1"/>
        </w:rPr>
        <w:sectPr w:rsidR="007370E6" w:rsidRPr="00510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0E6" w:rsidRPr="00510164" w:rsidRDefault="001E1BE8">
      <w:pPr>
        <w:spacing w:after="0"/>
        <w:ind w:left="120"/>
        <w:rPr>
          <w:color w:val="000000" w:themeColor="text1"/>
        </w:rPr>
      </w:pPr>
      <w:bookmarkStart w:id="10" w:name="block-20258178"/>
      <w:bookmarkEnd w:id="9"/>
      <w:r w:rsidRPr="00510164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УЧЕБНО-МЕТОДИЧЕСКОЕ ОБЕСПЕЧЕНИЕ </w:t>
      </w:r>
      <w:r w:rsidRPr="00510164">
        <w:rPr>
          <w:rFonts w:ascii="Times New Roman" w:hAnsi="Times New Roman"/>
          <w:b/>
          <w:color w:val="000000" w:themeColor="text1"/>
          <w:sz w:val="28"/>
        </w:rPr>
        <w:t>ОБРАЗОВАТЕЛЬНОГО ПРОЦЕССА</w:t>
      </w:r>
    </w:p>
    <w:p w:rsidR="007370E6" w:rsidRPr="00510164" w:rsidRDefault="001E1BE8">
      <w:pPr>
        <w:spacing w:after="0" w:line="480" w:lineRule="auto"/>
        <w:ind w:left="120"/>
        <w:rPr>
          <w:color w:val="000000" w:themeColor="text1"/>
        </w:rPr>
      </w:pPr>
      <w:r w:rsidRPr="00510164">
        <w:rPr>
          <w:rFonts w:ascii="Times New Roman" w:hAnsi="Times New Roman"/>
          <w:b/>
          <w:color w:val="000000" w:themeColor="text1"/>
          <w:sz w:val="28"/>
        </w:rPr>
        <w:t>ОБЯЗАТЕЛЬНЫЕ УЧЕБНЫЕ МАТЕРИАЛЫ ДЛЯ УЧЕНИКА</w:t>
      </w:r>
    </w:p>
    <w:p w:rsidR="007370E6" w:rsidRPr="00510164" w:rsidRDefault="007370E6">
      <w:pPr>
        <w:spacing w:after="0" w:line="480" w:lineRule="auto"/>
        <w:ind w:left="120"/>
        <w:rPr>
          <w:color w:val="000000" w:themeColor="text1"/>
        </w:rPr>
      </w:pPr>
    </w:p>
    <w:p w:rsidR="007370E6" w:rsidRPr="00510164" w:rsidRDefault="007370E6">
      <w:pPr>
        <w:spacing w:after="0" w:line="480" w:lineRule="auto"/>
        <w:ind w:left="120"/>
        <w:rPr>
          <w:color w:val="000000" w:themeColor="text1"/>
        </w:rPr>
      </w:pPr>
    </w:p>
    <w:p w:rsidR="007370E6" w:rsidRPr="00510164" w:rsidRDefault="007370E6">
      <w:pPr>
        <w:spacing w:after="0"/>
        <w:ind w:left="120"/>
        <w:rPr>
          <w:color w:val="000000" w:themeColor="text1"/>
        </w:rPr>
      </w:pPr>
    </w:p>
    <w:p w:rsidR="007370E6" w:rsidRPr="00510164" w:rsidRDefault="001E1BE8">
      <w:pPr>
        <w:spacing w:after="0" w:line="480" w:lineRule="auto"/>
        <w:ind w:left="120"/>
        <w:rPr>
          <w:color w:val="000000" w:themeColor="text1"/>
        </w:rPr>
      </w:pPr>
      <w:r w:rsidRPr="00510164">
        <w:rPr>
          <w:rFonts w:ascii="Times New Roman" w:hAnsi="Times New Roman"/>
          <w:b/>
          <w:color w:val="000000" w:themeColor="text1"/>
          <w:sz w:val="28"/>
        </w:rPr>
        <w:t>МЕТОДИЧЕСКИЕ МАТЕРИАЛЫ ДЛЯ УЧИТЕЛЯ</w:t>
      </w:r>
    </w:p>
    <w:p w:rsidR="007370E6" w:rsidRPr="00510164" w:rsidRDefault="007370E6">
      <w:pPr>
        <w:spacing w:after="0" w:line="480" w:lineRule="auto"/>
        <w:ind w:left="120"/>
        <w:rPr>
          <w:color w:val="000000" w:themeColor="text1"/>
        </w:rPr>
      </w:pPr>
    </w:p>
    <w:p w:rsidR="007370E6" w:rsidRPr="00510164" w:rsidRDefault="007370E6">
      <w:pPr>
        <w:spacing w:after="0"/>
        <w:ind w:left="120"/>
        <w:rPr>
          <w:color w:val="000000" w:themeColor="text1"/>
        </w:rPr>
      </w:pPr>
    </w:p>
    <w:p w:rsidR="007370E6" w:rsidRPr="00510164" w:rsidRDefault="001E1BE8">
      <w:pPr>
        <w:spacing w:after="0" w:line="480" w:lineRule="auto"/>
        <w:ind w:left="120"/>
        <w:rPr>
          <w:color w:val="000000" w:themeColor="text1"/>
          <w:lang w:val="ru-RU"/>
        </w:rPr>
      </w:pPr>
      <w:r w:rsidRPr="00510164">
        <w:rPr>
          <w:rFonts w:ascii="Times New Roman" w:hAnsi="Times New Roman"/>
          <w:b/>
          <w:color w:val="000000" w:themeColor="text1"/>
          <w:sz w:val="28"/>
          <w:lang w:val="ru-RU"/>
        </w:rPr>
        <w:t>ЦИФРОВЫЕ ОБРАЗОВАТЕЛЬНЫЕ РЕСУРСЫ И РЕСУРСЫ СЕТИ ИНТЕРНЕТ</w:t>
      </w:r>
    </w:p>
    <w:p w:rsidR="007370E6" w:rsidRPr="00510164" w:rsidRDefault="007370E6">
      <w:pPr>
        <w:spacing w:after="0" w:line="480" w:lineRule="auto"/>
        <w:ind w:left="120"/>
        <w:rPr>
          <w:color w:val="000000" w:themeColor="text1"/>
          <w:lang w:val="ru-RU"/>
        </w:rPr>
      </w:pPr>
    </w:p>
    <w:p w:rsidR="007370E6" w:rsidRPr="00510164" w:rsidRDefault="007370E6">
      <w:pPr>
        <w:rPr>
          <w:color w:val="000000" w:themeColor="text1"/>
          <w:lang w:val="ru-RU"/>
        </w:rPr>
        <w:sectPr w:rsidR="007370E6" w:rsidRPr="0051016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E1BE8" w:rsidRPr="00510164" w:rsidRDefault="001E1BE8">
      <w:pPr>
        <w:rPr>
          <w:color w:val="000000" w:themeColor="text1"/>
          <w:lang w:val="ru-RU"/>
        </w:rPr>
      </w:pPr>
    </w:p>
    <w:sectPr w:rsidR="001E1BE8" w:rsidRPr="00510164" w:rsidSect="007370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C3F"/>
    <w:multiLevelType w:val="multilevel"/>
    <w:tmpl w:val="4D6A4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4529F"/>
    <w:multiLevelType w:val="multilevel"/>
    <w:tmpl w:val="C2666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A5219"/>
    <w:multiLevelType w:val="multilevel"/>
    <w:tmpl w:val="B308D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B58FD"/>
    <w:multiLevelType w:val="multilevel"/>
    <w:tmpl w:val="30187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016685"/>
    <w:multiLevelType w:val="multilevel"/>
    <w:tmpl w:val="73980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CE7620"/>
    <w:multiLevelType w:val="multilevel"/>
    <w:tmpl w:val="FB8CC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2C7A57"/>
    <w:multiLevelType w:val="multilevel"/>
    <w:tmpl w:val="486CA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AD1784"/>
    <w:multiLevelType w:val="multilevel"/>
    <w:tmpl w:val="95E02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9B4C1C"/>
    <w:multiLevelType w:val="multilevel"/>
    <w:tmpl w:val="12048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8B1152"/>
    <w:multiLevelType w:val="multilevel"/>
    <w:tmpl w:val="4844B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205BFF"/>
    <w:multiLevelType w:val="multilevel"/>
    <w:tmpl w:val="08AC0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152A69"/>
    <w:multiLevelType w:val="multilevel"/>
    <w:tmpl w:val="8458A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370E6"/>
    <w:rsid w:val="001E1BE8"/>
    <w:rsid w:val="00510164"/>
    <w:rsid w:val="0073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70E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7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17a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bd0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d60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14621</Words>
  <Characters>83341</Characters>
  <Application>Microsoft Office Word</Application>
  <DocSecurity>0</DocSecurity>
  <Lines>694</Lines>
  <Paragraphs>195</Paragraphs>
  <ScaleCrop>false</ScaleCrop>
  <Company/>
  <LinksUpToDate>false</LinksUpToDate>
  <CharactersWithSpaces>97767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2024-10-20T12:07:00Z</cp:lastPrinted>
  <dcterms:created xsi:type="dcterms:W3CDTF">2024-10-20T12:01:00Z</dcterms:created>
  <dcterms:modified xsi:type="dcterms:W3CDTF">2024-10-20T12:07:00Z</dcterms:modified>
</cp:coreProperties>
</file>